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>
            <wp:extent cx="6096742" cy="8490857"/>
            <wp:effectExtent l="19050" t="0" r="0" b="0"/>
            <wp:docPr id="1" name="Рисунок 1" descr="https://pp.userapi.com/c623900/v623900507/aacec/4ktiKnNV0j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p.userapi.com/c623900/v623900507/aacec/4ktiKnNV0jg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0978" cy="84967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70C66" w:rsidRDefault="00670C66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Рабочая учебная программа составлена  </w:t>
      </w:r>
      <w:proofErr w:type="spellStart"/>
      <w:r w:rsidRPr="00255F73">
        <w:rPr>
          <w:rFonts w:ascii="Times New Roman" w:eastAsia="Times New Roman" w:hAnsi="Times New Roman" w:cs="Times New Roman"/>
          <w:sz w:val="28"/>
          <w:szCs w:val="28"/>
        </w:rPr>
        <w:t>Кауменовым</w:t>
      </w:r>
      <w:proofErr w:type="spellEnd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proofErr w:type="gramStart"/>
      <w:r w:rsidRPr="00255F73">
        <w:rPr>
          <w:rFonts w:ascii="Times New Roman" w:eastAsia="Times New Roman" w:hAnsi="Times New Roman" w:cs="Times New Roman"/>
          <w:sz w:val="28"/>
          <w:szCs w:val="28"/>
        </w:rPr>
        <w:t>,С</w:t>
      </w:r>
      <w:proofErr w:type="gramEnd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., к.в.н., </w:t>
      </w:r>
      <w:proofErr w:type="spellStart"/>
      <w:r w:rsidRPr="00255F73">
        <w:rPr>
          <w:rFonts w:ascii="Times New Roman" w:eastAsia="Times New Roman" w:hAnsi="Times New Roman" w:cs="Times New Roman"/>
          <w:sz w:val="28"/>
          <w:szCs w:val="28"/>
        </w:rPr>
        <w:t>ст.преподавателем</w:t>
      </w:r>
      <w:proofErr w:type="spellEnd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2E6F69">
        <w:rPr>
          <w:rFonts w:ascii="Times New Roman" w:eastAsia="Times New Roman" w:hAnsi="Times New Roman" w:cs="Times New Roman"/>
          <w:sz w:val="28"/>
          <w:szCs w:val="28"/>
        </w:rPr>
        <w:t>Испулова Д.И</w:t>
      </w:r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., </w:t>
      </w:r>
      <w:proofErr w:type="spellStart"/>
      <w:r w:rsidRPr="00255F73">
        <w:rPr>
          <w:rFonts w:ascii="Times New Roman" w:eastAsia="Times New Roman" w:hAnsi="Times New Roman" w:cs="Times New Roman"/>
          <w:sz w:val="28"/>
          <w:szCs w:val="28"/>
        </w:rPr>
        <w:t>м.в.н</w:t>
      </w:r>
      <w:proofErr w:type="spellEnd"/>
      <w:r w:rsidRPr="00255F73">
        <w:rPr>
          <w:rFonts w:ascii="Times New Roman" w:eastAsia="Times New Roman" w:hAnsi="Times New Roman" w:cs="Times New Roman"/>
          <w:sz w:val="28"/>
          <w:szCs w:val="28"/>
        </w:rPr>
        <w:t xml:space="preserve">., преподавателем  </w:t>
      </w:r>
      <w:r w:rsidRPr="00255F7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 основании типовой учебной программы, утвержденной </w:t>
      </w:r>
      <w:r w:rsidRPr="00255F73">
        <w:rPr>
          <w:rFonts w:ascii="Times New Roman" w:eastAsia="Times New Roman" w:hAnsi="Times New Roman" w:cs="Times New Roman"/>
          <w:sz w:val="28"/>
          <w:szCs w:val="28"/>
        </w:rPr>
        <w:t>и введенной в действие протокольным решением заседания Республиканского учебно-методического совета от 30 июня 2016 года, протокол № 2.</w:t>
      </w:r>
    </w:p>
    <w:p w:rsidR="00255F73" w:rsidRPr="00255F73" w:rsidRDefault="00255F73" w:rsidP="00255F73">
      <w:pPr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_______ 20__ г.                                                       ______________________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Рассмотрена и рекомендована на заседании кафедры ветеринарной санитарии от     ___.___. 20__ г. протокол № ___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tabs>
          <w:tab w:val="left" w:pos="6480"/>
        </w:tabs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  <w:u w:val="single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Зав. кафедрой                                                                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Н.Кауменов</w:t>
      </w:r>
      <w:proofErr w:type="spellEnd"/>
    </w:p>
    <w:p w:rsidR="00255F73" w:rsidRPr="00255F73" w:rsidRDefault="00255F73" w:rsidP="00255F73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keepNext/>
        <w:spacing w:after="0" w:line="360" w:lineRule="auto"/>
        <w:jc w:val="both"/>
        <w:outlineLvl w:val="5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proofErr w:type="gram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Одобрена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 методическим советом  факультета Ветеринарии и технологии животноводства</w:t>
      </w:r>
    </w:p>
    <w:p w:rsidR="00255F73" w:rsidRPr="00255F73" w:rsidRDefault="00255F73" w:rsidP="00255F7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от   ___.___. 20__  г. протокол №___ 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4"/>
        </w:rPr>
      </w:pPr>
    </w:p>
    <w:p w:rsidR="00255F73" w:rsidRPr="00255F73" w:rsidRDefault="00255F73" w:rsidP="00255F73">
      <w:pPr>
        <w:keepNext/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color w:val="000000"/>
          <w:sz w:val="28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 xml:space="preserve">Председатель методического совета                           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И.Брель</w:t>
      </w:r>
      <w:proofErr w:type="spellEnd"/>
      <w:r w:rsidRPr="00255F73">
        <w:rPr>
          <w:rFonts w:ascii="Times New Roman" w:eastAsia="Times New Roman" w:hAnsi="Times New Roman" w:cs="Times New Roman"/>
          <w:color w:val="000000"/>
          <w:sz w:val="28"/>
          <w:szCs w:val="24"/>
        </w:rPr>
        <w:t>-Киселева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1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</w:rPr>
      </w:pPr>
    </w:p>
    <w:p w:rsidR="00255F73" w:rsidRPr="00255F73" w:rsidRDefault="00255F73" w:rsidP="00255F73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Описание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Дисциплина «Ветеринарная гигиена и санитария» является обязательной  базовой дисциплиной.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Данная наука формирует профессиональные знания и навыки при освоении специальности 5В120200-Ветеринарная санитария. Дисциплина изучает влияние окружающей среды на здоровье и продуктивность животных. Она разрабатывает гигиенические нормативы и требования, направленные на охрану здоровья животных и повышение их продуктивности, то есть определяет общие (неспецифические) меры профилактики болезней животных.</w:t>
      </w:r>
    </w:p>
    <w:p w:rsidR="00255F73" w:rsidRPr="00255F73" w:rsidRDefault="00255F73" w:rsidP="00255F73">
      <w:pPr>
        <w:spacing w:after="0" w:line="240" w:lineRule="auto"/>
        <w:ind w:left="540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Пререквизиты: </w:t>
      </w:r>
      <w:r w:rsidRPr="00255F73">
        <w:rPr>
          <w:rFonts w:ascii="Times New Roman" w:eastAsia="Times New Roman" w:hAnsi="Times New Roman" w:cs="Times New Roman"/>
          <w:sz w:val="24"/>
          <w:szCs w:val="24"/>
          <w:lang w:val="kk-KZ"/>
        </w:rPr>
        <w:t>ветеринарная микробиология и вирусология</w:t>
      </w:r>
    </w:p>
    <w:p w:rsidR="00255F73" w:rsidRPr="00255F73" w:rsidRDefault="00255F73" w:rsidP="00255F73">
      <w:pPr>
        <w:tabs>
          <w:tab w:val="left" w:pos="567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ab/>
      </w:r>
      <w:proofErr w:type="spellStart"/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Постреквизиты</w:t>
      </w:r>
      <w:proofErr w:type="spellEnd"/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патология животных, ветеринарно-санитарная экспертиза продуктов животноводства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Цели и задачи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Цель дисциплины: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дисциплины: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теоретических основ влияния факторов внешней среды на здоровье животного организма;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освоение методов зоогигиенического контроля параметров микроклимата, санитарно-гигиенических показателей почвы, воды и кормов;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 изучении курса </w:t>
      </w:r>
      <w:proofErr w:type="gram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обучающиеся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должны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знать: 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механизмы влияния физических, химических и биологических факторов окружающей среды на резистентность, здоровье и продуктивность животных, а также общие меры профилактики болезней животных;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способы улучшения параметров микроклимата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нормы технологического проектирования животноводческих предприятий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способы охраны животноводческих предприятий от заноса возбудителей инфекционных и инвазионных заболеваний 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уметь: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применять способы исследования объектов животноводческих помещений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проводить основные исследования по отбору проб почвы, воды, кормов;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работать с аппаратами и установками, знать принципы их работы, исследовать объекты животноводства и принимать рациональные решения по устранению вредного воздействия факторов окружающей среды;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исследовать параметры микроклимата в животноводческих помещениях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владеть </w:t>
      </w:r>
    </w:p>
    <w:p w:rsidR="00255F73" w:rsidRPr="00255F73" w:rsidRDefault="00255F73" w:rsidP="00255F7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- навыками разработки  рекомендаций по оптимизации ветеринарно-санитарного режима и условий содержания, кормления и эксплуатации животных;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быть компетентными</w:t>
      </w:r>
    </w:p>
    <w:p w:rsidR="00255F73" w:rsidRPr="00255F73" w:rsidRDefault="00255F73" w:rsidP="00255F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-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в методах отбора проб воздуха, почвы, воды, кормов, проведении дезинфекции, дезинсекции, дератизации.</w:t>
      </w: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426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 Содержание дисциплины</w:t>
      </w:r>
    </w:p>
    <w:p w:rsidR="00255F73" w:rsidRPr="00255F73" w:rsidRDefault="00255F73" w:rsidP="00255F73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1 Общая зоогигиена</w:t>
      </w:r>
    </w:p>
    <w:p w:rsidR="00255F73" w:rsidRPr="00255F73" w:rsidRDefault="00255F73" w:rsidP="00255F73">
      <w:pPr>
        <w:tabs>
          <w:tab w:val="left" w:pos="567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1.1 Окружающая среда и здоровье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Понятие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экосреда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 биосфера. Понятие о здоровье животных. Способы оценки состояния здоровья. Гигиеническое значение резистентности организма животных. Факторы резистентности организма. Оценки уровня естественной резистентности у животных. Теплообмен между организмом и внешней средой. Расстройства терморегуляции. Адаптация животных и ее гигиеническое значение. Принципы гигиенического регламентирования факторов окружающей среды. Значение ведения мониторинга за состоянием внешней среды. Качественная и количественная характеристика факторов окружающей среды. Понятие о зоогигиенических нормативах, ветеринарно-санитарных нормах, ветеринарно-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санитарнык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правилах. Предупредительный и текущий ветеринарно-санитарный надзор. Ветеринарно-санитарные правила как составная часть ветеринарного законодательства. </w:t>
      </w:r>
    </w:p>
    <w:p w:rsidR="00255F73" w:rsidRPr="00255F73" w:rsidRDefault="00255F73" w:rsidP="00255F73">
      <w:pPr>
        <w:spacing w:after="0" w:line="240" w:lineRule="auto"/>
        <w:ind w:left="72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bCs/>
          <w:sz w:val="24"/>
          <w:szCs w:val="24"/>
        </w:rPr>
        <w:t>1.2 Гигиена воздушной среды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значение и физиологическая роль воздушной среды. Физические параметры воздушной среды. Влияние высокой и низкой температур на резистентность организма и продуктивность сельскохозяйственных животных. Закаливание молодняка. Гигрометрические показатели. Влияние высокой и низкой влажности воздуха на организм животных. Меры борьбы с высокой влажностью в помещениях для животных. Влияние движения воздуха на организм сельскохозяйственных животных. Атмосферное давление и его влияние на организм животных. Состав и свойства солнечной радиации. Влияние на организм сельскохозяйственных животных световых (видимых), инфракрасных и ультрафиолетовых лучей. Гигиеническое значение естественной и искусственной освещенности животноводческих помещений. Газовый состав воздуха помещений. Санитарные показатели воздушной среды. Пылевая и микробная загрязненность воздуха. Гигиеническое значение пыли, биологических и инфекционных аэрозолей. Санация воздушной среды. Микроклимат, основные понятия и их характеристика. Охрана атмосферного воздуха и воздушного бассейна животноводческих помещений от загрязнений. 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left="516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1.3 Санитарно-гигиенические требования к почве и ее санитарная охрана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Механический состав, физические свойства почвы и их гигиеническое значение. Химический состав почвы, его влияние на содержание химических элементов и соединений в растительных кормах, почвенной воде и на здоровье сельскохозяйственных животных. Учение о биогеохимических провинциях и профилактика биогеохимических энзоотий. Биологические свойства почвы. Роль почвы как фактора передачи возбудителей инфекционных и инвазионных болезней.       Санитарно-гигиеническая оценка почвы. Самоочищение почвы и санитарно-гигиеническое значение этого процесса. Загрязнение почвы. Санитарная охрана почвы от загрязнения и заражения. Методы оздоровления и обеззараживания почвы </w:t>
      </w:r>
    </w:p>
    <w:p w:rsidR="00255F73" w:rsidRPr="00255F73" w:rsidRDefault="00255F73" w:rsidP="00255F73">
      <w:pPr>
        <w:spacing w:after="0" w:line="240" w:lineRule="auto"/>
        <w:ind w:left="142"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2 Гигиена поения и кормления животных</w:t>
      </w: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2.1 Гигиена воды и поения сельскохозяйственных животных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Роль и санитарно-гигиеническое значение воды в животноводстве. Санитарно-гигиенические требования к питьевой воде: органолептические и физические показатели, химический состав, биологические свойства. Гигиенические стандарты и нормативы качества питьевой воды. Санитарно-гигиеническая оценка источников водоснабжения.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Природные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водоисточники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их сравнительная характеристика и санитарно-гигиеническая оценка. Охрана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природныхводоисточников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от загрязнения. Самоочищение воды. Системы сельскохозяйственного водоснабжения. Типы водоснабжения. Способы водоснабжения и подачи воды на животноводческие фермы и фермерские объекты. Оборудование водопроводной системы. Санитарно-гигиенические требования к водоснабжению. Потребность сельскохозяйственных  животных в питьевой воде. Санитарно-гигиенический режим и техника поения сельскохозяйственных животных и птиц. Комплексная санитарно-гигиеническая оценка качества воды. Государственный контроль и охрана природных вод от загрязнения. Методы очистки, улучшения и обеззараживания питьевой воды.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2.2Санитарно-гигиенические требования к кормам и кормлению сельскохозяйственных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значение биологически полноценного кормления и его роль в повышении естественной резистентности животных. Профилактическое и лечебное кормление.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Приготовлеине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 использование диетических кормов. Санитарно-зоогигиенический контроль при заготовке, хранении, транспортировке и подготовке кормов к скармливанию. Причины снижения качества кормов. Основные методы зоогигиенических исследований кормов при оценке их доброкачественности. Профилактика болезней кормового происхождения и обмена веществ у животных, связанных с неполноценным кормлением. Профилактика кормовых заболеваний животных. Профилактика отравлений сельскохозяйственных животных кормами.  Предупреждение болезней у животных, обусловленных поражением кормов различными биологическими агентами. Способы обеззараживания недоброкачественных кормов, санитарно-гигиенические рекомендации по их использованию. Санитарно-зоогигиенические режимы и правила кормления животных. Санитарно-гигиенические требования к комбикормовым заводам, кормоцехам, кормокухням, кормовым площадкам, оборудованию и инвентарю.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Модуль 3 Гигиена содержания животных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3.1 Основные санитарно-гигиенические требования к животноводческим помещениям и предприятием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Санитарно-гигиенический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проектированием, строительством и эксплуатацией животноводческих предприятий. Требование к генеральному плану, размещению построек и сооружений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ействующие нормы технологического проектирования животноводческих объектов и их роль в охране здоровья и повышении продуктивности животных. Размещение основных производственных и вспомогательных сооружений. Санитарно-защитные зоны. Санитарные разрывы. Санитарно - гигиеническое обследование животноводческой фермы. Нормирование регулируемого микроклимата и зоогигиенических условий содержания животных и птиц. Требования к строительным материалам.  Санитарно-гигиеническая  оценка частей зданий. Тепловой баланс помещений. Системы отопления помещений. Проектирование систем вентиляции помещений с естественными и принудительными вентиляционными сооружениями и уход за ними. Оборудование канализации. Применение подстилочных материалов, их свойства и гигиеническая оценка. Способы хранения и обеззараживания навоза. Сточные воды животноводческих предприятий и их характеристика. Способы очистки сточных вод. Ветеринарно-гигиенические правила ухода, санаций помещений и территорий, охрана от заноса инфекций и инвазии животноводческих объектов.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3.2 Общие ветеринарно-санитарные меры на животноводческих предприятиях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Общие зоогигиенические и ветеринарно-санитарные мероприятия на животноводческих предприятиях. Уборка и утилизация трупов и других биологических отходов. Дезинфекция. Виды дезинфекции. Методы дезинфекции. Дезинфекционные средства и особенности их применения. Дезинфекционная техника. Особенности дезинфекции животноводческих и птицеводческих объектов. Контроль качества дезинфекции. Дезинсекция. Методы и способы дезинсекции. Дезинсекционные препараты и особенности их применения.  Дератизация. Методы и способы дератизации.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Дератизационные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препараты и особенности их применения.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Дезодарация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Способы и препараты для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дезодарации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объектов животноводства и птицеводства. Санитарно-гигиенический режим труда и охрана здоровья работников животноводства. Профилактика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антропозоонозов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3.3 Гигиена содержания животных в летний период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Ветеринарно-гигиенические принципы организации летного содержания животных в современном животноводстве. Мероприятия по подготовке и переводу к летнему содержанию животных. Правила использования пастбищ. Зоогигиенические требования к перегону животных. Устройство и оборудование летних лагерей. Значение лагерного содержания. Санитарно-гигиенические требования и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контроль за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кормлением животных в летний период. Рациональное использование пастбищ. Способы пастьбы, ветеринарно-гигиеническое значение загонной системы пастьбы. Режимы пастьбы и организация поения животных в пастбищный период. Профилактика болезней, связанных с пастбищным содержанием животных. Перевод животных с пастбищного содержания на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стойловое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3.4 Гигиена ухода за животными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Современные методы ухода за кожей и вымени в разные периоды года. Уход за копытами, конечностями и санитарные требования при обработке рогов животных. Моцион и его гигиеническое значение для животных. Организация и техника моциона для различных видов животных. Значение распорядка дня на ферме для продуктивных животных. </w:t>
      </w:r>
    </w:p>
    <w:p w:rsidR="00255F73" w:rsidRPr="00255F73" w:rsidRDefault="00255F73" w:rsidP="00255F73">
      <w:pPr>
        <w:spacing w:after="0" w:line="240" w:lineRule="auto"/>
        <w:ind w:left="360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3.5 Санитарно-гигиенические требования при транспортировке животных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Условия транспортировки животных железнодорожным, водным, автомобильным и воздушным транспортом. Гигиенические требования при погрузке, передвижении и выгрузке животных. Санитарно - гигиенические </w:t>
      </w: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кормлению и поению транспортируемых животных. Санитарно-гигиенический режим при перегоне животных. Профилактика транспортногостресса у животных. Санитарно-гигиенический режим при транспортировкеживотноводческой продукции.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Модуль 4 Частная зоогигиена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 Гигиена крупного рогатого скота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и способы содержания крупного рогатого скота. Нормы технологического проектирования и зоогигиенические требования к содержанию, вместимость, состав помещений и их размещение на ферме. Внутренняя планировка и оборудование помещений. Гигиенические требования к воспроизводству стада. Гигиена ухода, кормления и содержания племенных животных. Гигиена содержания и ухода за </w:t>
      </w:r>
      <w:proofErr w:type="spell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лактирующими</w:t>
      </w:r>
      <w:proofErr w:type="spell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коровами. Требования гигиены и санитарии при машинном и ручном доении молочных коров. Гигиена и санитария при производстве молока. Санитарно-гигиенические требования к доильно-молочным блокам, доильным залам и площадкам.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Гигиена содержания и выращивания телят. Методы выращивания телят.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4.2 Гигиена содержания свиней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Системы содержания свиней. </w:t>
      </w:r>
      <w:proofErr w:type="gramStart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>Нормы технологического проектирования и зоогигиенические требования к содержанию свиней в различны хозяйствах.</w:t>
      </w:r>
      <w:proofErr w:type="gramEnd"/>
      <w:r w:rsidRPr="00255F7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Гигиенические требования к свинарникам, вместимость и состав помещений.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Типы свинарников. Гигиеническая оценка способов содержания свиней. Размещение, устройство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борудования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для свиней разных групп. Гигиенические и ветеринарно-санитарные требования при воспроизводстве свиней. Гигиенические требования к содержанию и кормлению хряков производителей и уход за ними. Санитарно-гигиенические условия содержания и кормления супоросных и подсосных свиноматок, влияние этих условий на жизнеспособность и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резистентносгь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поросят. Гигиена опоросов и уход за новорожденными поросятами. Гигиена кормления и содержания поросят-сосунов и поросят-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отьемышей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Санитарно-гигиенические правила при различных видах откорма свиньей.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4.3 Гигиена содержания овец и коз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Системы содержания овец и коз в разных зонах страны. Зоогигиенические требования к содержанию овец и коз в различных хозяйствующих субъектах. Гигиенические требования к помещениям для овец и коз. Гигиенические требования при воспроизводстве овец. Санитарно-гигиенические требования к содержанию и кормлению овец и коз. Правила стрижки овец и коз. Гигиенические мероприятия по повышению качества шерсти. Гигиена ягнения. Зоогигиенические и организационно-хозяйственные мероприятия при откорме и нагуле овец. 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4.4 Гигиена содержания лошадей</w:t>
      </w:r>
    </w:p>
    <w:p w:rsidR="00255F73" w:rsidRPr="00255F73" w:rsidRDefault="00255F73" w:rsidP="00255F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Системы и способы содержания лошадей. Нормы технологического проектирования и зоогигиенические требования к содержанию лошадей. Типы, вместимость и состав конюшен. Гигиенические требования к помещениям для лошадей. Гигиена конюшенного и табунного содержания лошадей. Гигиенические требования при воспроизводстве лошадей. Санитарно-гигиенические правила содержания и кормления жеребых кобыл и жеребцов-производителей. Санитарно-гигиенические правила машинного и ручного доения кобыл. Гигиена выращивания жеребят</w:t>
      </w: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  4.5 Гигиена содержания верблюдов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Гигиена содержания и кормления верблюдов. Гигиена выращивания </w:t>
      </w:r>
      <w:proofErr w:type="spellStart"/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выращивания</w:t>
      </w:r>
      <w:proofErr w:type="spellEnd"/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верблюжат. Гигиена доения верблюдиц. Гигиена стрижки верблюдов. Нагул и откорм верблюдов.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4.6 Гигиена сельскохозяйственной птицы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   Системы содержания сельскохозяйственной птицы и их гигиеническая оценка. Нормы технологического проектирования и зоогигиенические требования к содержанию птицы, в специализированных хозяйствах, птицефабриках, и других хозяйств. Гигиенические требования к помещению для разных видов птиц и особенности их устройства, вместимость и состав помещений для хозяйств разного уровня (крупных, мелких, средних).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Внутреннее оборудование птичников.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Особенности гигиены кормления  и содержания птицы разных видов в зимний и летний период в условиях фермерских хозяй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ств пр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омышленных технологий.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Особенности содержания гусей и уток на глубокой подстилки.</w:t>
      </w:r>
      <w:proofErr w:type="gramEnd"/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Санитарно гигиенические требования при инкубации яиц.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Гигиена напольного и клеточного содержания молодняка. Санитарно-гигиенические требования к кормлению, уходу и содержанию молодняка птицы разных видов на мясо. </w:t>
      </w:r>
      <w:r w:rsidRPr="00255F73">
        <w:rPr>
          <w:rFonts w:ascii="Times New Roman" w:eastAsia="Times New Roman" w:hAnsi="Times New Roman" w:cs="Times New Roman"/>
          <w:sz w:val="24"/>
          <w:szCs w:val="24"/>
        </w:rPr>
        <w:lastRenderedPageBreak/>
        <w:t>Особенности выращивания бройлеров. Гигиена Летнего содержания цыплят, индюшат, утят и гусят.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Основные санитарно гигиенические требования к содержанию, кормлению, выращиванию и уходу за птицей на племенных, подсобных и приусадебных хозяйствах. Ветеринарная охрана птицеводческих предприятий.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Гигиена производства пищевых яиц. Особенности проведения дезинфекционных и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дератизационных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мероприятий в птицеводстве.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Профилактика производственных болезней птиц.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4.7 Гигиена содержания кроликов и пушных зверей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Системы содержания кроликов и пушных зверей. Нормы технологического проектирования и зоогигиенических требований к содержанию кроликов и пушных зверей в различных хозяйствах.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   Гигиенические требования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к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постройка для кроликов и пушных зверей (крольчатники,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шеды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, и т.д.) Клетки вольеры, их устройство, оборудования и инвентарь для кормления. Особенности ухода, содержания и кормления кроликов и пушных зверей различных видов и возрастных групп. Гигиена воспроизводства и выращивания молодняка. Ветеринарная охрана кролиководческих и звероводческих хозяйств.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4.8 Гигиена в товарном рыбоводстве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Санитарно-зоогигиенические требование при выборе водоем для товарного рыбоводства.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оборудованию, правила и режимы использования водоемов. Санитарно-гигиенический контроль за качеством воды в товарном рыбоводстве: а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)п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рудовом, б)бассейновом выращивания на тепловых и атомных электростанциях, в)садковом выращивании, г) НВХ- нерестово-выростных хозяйствах для воспроизводства рыбных запасов, д)ОТРХ- озерно9-товарных-рыбохозяйствах е)рыбоводных заводов(лососевые, сиговые, осетровые. Санитарно-зоогигиенический контроль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перевозки живой рыбы и малька. Санитарная охрана рыбоводческих хозяйств и их водоемов. Профилактика болезней рыб.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 xml:space="preserve">4.9 Гигиена в пчеловодстве 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Гигиеническое значения пчелиного меда и его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производимых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Выбор участка 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для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пассики. Микроклимат в ульях. Гигиена пчел в зимний период.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>Ветеринарно-санитарный режим на пасеке.</w:t>
      </w: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327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tabs>
          <w:tab w:val="left" w:pos="0"/>
          <w:tab w:val="left" w:pos="993"/>
        </w:tabs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3 Список рекомендуемой литературы</w:t>
      </w:r>
    </w:p>
    <w:p w:rsidR="00255F73" w:rsidRPr="00255F73" w:rsidRDefault="00255F73" w:rsidP="00255F73">
      <w:pPr>
        <w:spacing w:after="120" w:line="240" w:lineRule="auto"/>
        <w:ind w:left="36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t>Основная: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1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Туякова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Р.К. Ветеринарная гигиена: Учебник, - Костанай: ТОО «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печатный двор», 2005.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2Тагаев О.О.,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Кауменов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Н.С. Практикум по ветеринарной гигиене – Астана: Фолиант, 2015.-228 с.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3 Кузнецов А.Ф.,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 Гигиена животных. Учебник. Москва, 2001. 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4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М.С., Кузнецов А.Ф., Хромцов 13.13 , Виноградов П.Н. Зоогигиена с основами проектирования животноводческих объектов. Учебное пособие.- Москва, Колос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 С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2007. 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5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Кочиш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И.И.,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Колюжный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Н.С., Волкова Л.А. и др. Зоогигиена. Учебное пособие.- Лань, 2008.</w:t>
      </w: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hd w:val="clear" w:color="auto" w:fill="FFFFFF"/>
        <w:tabs>
          <w:tab w:val="left" w:leader="underscore" w:pos="709"/>
        </w:tabs>
        <w:spacing w:after="0" w:line="240" w:lineRule="auto"/>
        <w:ind w:left="426" w:right="6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Дополнительная: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1 Гершун В.И.,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Туякова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Р.К. Практикум по ветеринарной гигиене – Костанай: ТОО «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Костанайский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печатный двор, 2007.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2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Чикалёв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А.И. Зоогигиена с основами проектирования животноводческих объектов :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особие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для вузов / А. И.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Чикалёв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. - СПб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. : 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Лань, 2006.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3 6Храмцов, В. В. Зоогигиена с основами ветеринарии и санитарии [Текст] :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учеб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.д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ля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студ. сред. учеб.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завед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>. / В. В. Храмцов, Г. П. Табаков. - М.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:</w:t>
      </w:r>
      <w:proofErr w:type="spellStart"/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>КолосС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, 2004.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4 Кузнецов А.Ф., </w:t>
      </w:r>
      <w:proofErr w:type="spellStart"/>
      <w:r w:rsidRPr="00255F73">
        <w:rPr>
          <w:rFonts w:ascii="Times New Roman" w:eastAsia="Times New Roman" w:hAnsi="Times New Roman" w:cs="Times New Roman"/>
          <w:sz w:val="24"/>
          <w:szCs w:val="24"/>
        </w:rPr>
        <w:t>Найденский</w:t>
      </w:r>
      <w:proofErr w:type="spell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 М.С. и др. Практикум по зоогигиене с основами проектирования животноводческих объектов</w:t>
      </w:r>
      <w:proofErr w:type="gramStart"/>
      <w:r w:rsidRPr="00255F73">
        <w:rPr>
          <w:rFonts w:ascii="Times New Roman" w:eastAsia="Times New Roman" w:hAnsi="Times New Roman" w:cs="Times New Roman"/>
          <w:sz w:val="24"/>
          <w:szCs w:val="24"/>
        </w:rPr>
        <w:t>.-</w:t>
      </w:r>
      <w:proofErr w:type="gramEnd"/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М.: Колос, 2006.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sz w:val="24"/>
          <w:szCs w:val="24"/>
        </w:rPr>
        <w:t xml:space="preserve">5 Карташова А.Н. Гигиена животных. Учебное пособие. Практикум. Минск: ИВИ, Минфина, 2007. </w:t>
      </w:r>
    </w:p>
    <w:p w:rsidR="00255F73" w:rsidRPr="00255F73" w:rsidRDefault="00255F73" w:rsidP="00255F73">
      <w:pPr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ind w:firstLine="207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5F73" w:rsidRPr="00255F73" w:rsidRDefault="00255F73" w:rsidP="00255F7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05D4B" w:rsidRDefault="00B05D4B"/>
    <w:p w:rsidR="00255F73" w:rsidRDefault="00255F73"/>
    <w:p w:rsidR="00255F73" w:rsidRDefault="00255F73"/>
    <w:p w:rsidR="00255F73" w:rsidRDefault="00255F73"/>
    <w:p w:rsidR="00255F73" w:rsidRDefault="00255F73"/>
    <w:p w:rsidR="00255F73" w:rsidRDefault="00255F73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670C66" w:rsidRDefault="00670C66"/>
    <w:p w:rsidR="002E6F69" w:rsidRDefault="002E6F69"/>
    <w:p w:rsidR="002E6F69" w:rsidRDefault="002E6F69"/>
    <w:p w:rsidR="002E6F69" w:rsidRDefault="002E6F69"/>
    <w:p w:rsidR="00255F73" w:rsidRDefault="00255F73"/>
    <w:p w:rsidR="00255F73" w:rsidRDefault="00255F73"/>
    <w:p w:rsidR="00434FBF" w:rsidRPr="00434FBF" w:rsidRDefault="00434FBF" w:rsidP="00434FBF">
      <w:pPr>
        <w:spacing w:after="0"/>
        <w:jc w:val="center"/>
        <w:rPr>
          <w:rFonts w:ascii="Times New Roman" w:hAnsi="Times New Roman" w:cs="Times New Roman"/>
          <w:b/>
        </w:rPr>
      </w:pPr>
      <w:r w:rsidRPr="00434FBF">
        <w:rPr>
          <w:rFonts w:ascii="Times New Roman" w:hAnsi="Times New Roman" w:cs="Times New Roman"/>
          <w:b/>
        </w:rPr>
        <w:lastRenderedPageBreak/>
        <w:t>Приложение к рабочей учебной программе (</w:t>
      </w:r>
      <w:proofErr w:type="spellStart"/>
      <w:r w:rsidRPr="00434FBF">
        <w:rPr>
          <w:rFonts w:ascii="Times New Roman" w:hAnsi="Times New Roman" w:cs="Times New Roman"/>
          <w:b/>
        </w:rPr>
        <w:t>Syllabus</w:t>
      </w:r>
      <w:proofErr w:type="spellEnd"/>
      <w:r w:rsidRPr="00434FBF">
        <w:rPr>
          <w:rFonts w:ascii="Times New Roman" w:hAnsi="Times New Roman" w:cs="Times New Roman"/>
          <w:b/>
        </w:rPr>
        <w:t>)</w:t>
      </w:r>
    </w:p>
    <w:p w:rsidR="00434FBF" w:rsidRPr="00434FBF" w:rsidRDefault="00434FBF" w:rsidP="00434FBF">
      <w:pPr>
        <w:spacing w:after="0"/>
        <w:jc w:val="center"/>
        <w:rPr>
          <w:rFonts w:ascii="Times New Roman" w:hAnsi="Times New Roman" w:cs="Times New Roman"/>
          <w:b/>
        </w:rPr>
      </w:pPr>
      <w:r w:rsidRPr="00434FBF">
        <w:rPr>
          <w:rFonts w:ascii="Times New Roman" w:hAnsi="Times New Roman" w:cs="Times New Roman"/>
          <w:b/>
        </w:rPr>
        <w:t xml:space="preserve">Программа дисциплины для </w:t>
      </w:r>
      <w:proofErr w:type="gramStart"/>
      <w:r w:rsidRPr="00434FBF">
        <w:rPr>
          <w:rFonts w:ascii="Times New Roman" w:hAnsi="Times New Roman" w:cs="Times New Roman"/>
          <w:b/>
        </w:rPr>
        <w:t>обучающихся</w:t>
      </w:r>
      <w:proofErr w:type="gramEnd"/>
    </w:p>
    <w:p w:rsidR="00434FBF" w:rsidRPr="00434FBF" w:rsidRDefault="00434FBF" w:rsidP="00434FBF">
      <w:pPr>
        <w:spacing w:after="0"/>
        <w:jc w:val="center"/>
        <w:rPr>
          <w:rFonts w:ascii="Times New Roman" w:hAnsi="Times New Roman" w:cs="Times New Roman"/>
          <w:b/>
        </w:rPr>
      </w:pPr>
      <w:r w:rsidRPr="00434FBF">
        <w:rPr>
          <w:rFonts w:ascii="Times New Roman" w:hAnsi="Times New Roman" w:cs="Times New Roman"/>
          <w:b/>
        </w:rPr>
        <w:t xml:space="preserve">на 2019-2020 учебный год  </w:t>
      </w:r>
    </w:p>
    <w:p w:rsidR="00255F73" w:rsidRPr="00255F73" w:rsidRDefault="00255F73" w:rsidP="00255F73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55F73">
        <w:rPr>
          <w:rFonts w:ascii="Times New Roman" w:eastAsia="Times New Roman" w:hAnsi="Times New Roman" w:cs="Times New Roman"/>
          <w:b/>
          <w:lang w:val="en-US"/>
        </w:rPr>
        <w:t>VGS</w:t>
      </w:r>
      <w:r w:rsidRPr="00255F73">
        <w:rPr>
          <w:rFonts w:ascii="Times New Roman" w:eastAsia="Times New Roman" w:hAnsi="Times New Roman" w:cs="Times New Roman"/>
          <w:b/>
        </w:rPr>
        <w:t xml:space="preserve"> 3208</w:t>
      </w:r>
      <w:r w:rsidRPr="00255F73">
        <w:rPr>
          <w:rFonts w:ascii="Times New Roman" w:eastAsia="Times New Roman" w:hAnsi="Times New Roman" w:cs="Times New Roman"/>
          <w:b/>
          <w:color w:val="000000"/>
        </w:rPr>
        <w:t>Ветеринарная гигиена 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1"/>
        <w:gridCol w:w="159"/>
        <w:gridCol w:w="424"/>
        <w:gridCol w:w="179"/>
        <w:gridCol w:w="162"/>
        <w:gridCol w:w="73"/>
        <w:gridCol w:w="290"/>
        <w:gridCol w:w="188"/>
        <w:gridCol w:w="100"/>
        <w:gridCol w:w="459"/>
        <w:gridCol w:w="404"/>
        <w:gridCol w:w="209"/>
        <w:gridCol w:w="638"/>
        <w:gridCol w:w="314"/>
        <w:gridCol w:w="54"/>
        <w:gridCol w:w="750"/>
        <w:gridCol w:w="542"/>
        <w:gridCol w:w="452"/>
        <w:gridCol w:w="536"/>
        <w:gridCol w:w="193"/>
        <w:gridCol w:w="21"/>
        <w:gridCol w:w="139"/>
        <w:gridCol w:w="698"/>
        <w:gridCol w:w="660"/>
        <w:gridCol w:w="1227"/>
      </w:tblGrid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1. Основная информация</w:t>
            </w:r>
          </w:p>
        </w:tc>
      </w:tr>
      <w:tr w:rsidR="00255F73" w:rsidRPr="00255F73" w:rsidTr="00CF121C">
        <w:tc>
          <w:tcPr>
            <w:tcW w:w="1973" w:type="dxa"/>
            <w:gridSpan w:val="4"/>
          </w:tcPr>
          <w:p w:rsidR="00255F73" w:rsidRPr="00255F73" w:rsidRDefault="00117CC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Институт</w:t>
            </w:r>
          </w:p>
        </w:tc>
        <w:tc>
          <w:tcPr>
            <w:tcW w:w="8109" w:type="dxa"/>
            <w:gridSpan w:val="21"/>
          </w:tcPr>
          <w:p w:rsidR="00255F73" w:rsidRPr="00255F73" w:rsidRDefault="00117CC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Аграрно-технический институт</w:t>
            </w:r>
          </w:p>
        </w:tc>
      </w:tr>
      <w:tr w:rsidR="00255F73" w:rsidRPr="00255F73" w:rsidTr="00CF121C">
        <w:tc>
          <w:tcPr>
            <w:tcW w:w="1973" w:type="dxa"/>
            <w:gridSpan w:val="4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109" w:type="dxa"/>
            <w:gridSpan w:val="21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5В120200-Ветеринарная санитария</w:t>
            </w:r>
          </w:p>
        </w:tc>
      </w:tr>
      <w:tr w:rsidR="00255F73" w:rsidRPr="00255F73" w:rsidTr="00CF121C">
        <w:tc>
          <w:tcPr>
            <w:tcW w:w="1370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416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72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006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92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341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58" w:type="dxa"/>
            <w:gridSpan w:val="2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227" w:type="dxa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255F73" w:rsidRPr="00255F73" w:rsidTr="00CF121C">
        <w:tc>
          <w:tcPr>
            <w:tcW w:w="2786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078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БД</w:t>
            </w:r>
          </w:p>
        </w:tc>
        <w:tc>
          <w:tcPr>
            <w:tcW w:w="2633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2585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</w:p>
        </w:tc>
      </w:tr>
      <w:tr w:rsidR="00255F73" w:rsidRPr="00255F73" w:rsidTr="00CF121C">
        <w:tc>
          <w:tcPr>
            <w:tcW w:w="2786" w:type="dxa"/>
            <w:gridSpan w:val="9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078" w:type="dxa"/>
            <w:gridSpan w:val="6"/>
          </w:tcPr>
          <w:p w:rsidR="00255F73" w:rsidRPr="00255F73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633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585" w:type="dxa"/>
            <w:gridSpan w:val="3"/>
          </w:tcPr>
          <w:p w:rsidR="00255F73" w:rsidRPr="00255F73" w:rsidRDefault="00A1445B" w:rsidP="00255F73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</w:p>
        </w:tc>
      </w:tr>
      <w:tr w:rsidR="00255F73" w:rsidRPr="00255F73" w:rsidTr="00CF121C">
        <w:tc>
          <w:tcPr>
            <w:tcW w:w="3245" w:type="dxa"/>
            <w:gridSpan w:val="1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37" w:type="dxa"/>
            <w:gridSpan w:val="1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№ 4 ауд.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255F73" w:rsidRPr="00255F73" w:rsidTr="00CF121C">
        <w:tc>
          <w:tcPr>
            <w:tcW w:w="2135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Лектор</w:t>
            </w:r>
          </w:p>
        </w:tc>
        <w:tc>
          <w:tcPr>
            <w:tcW w:w="7947" w:type="dxa"/>
            <w:gridSpan w:val="20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Н.С.</w:t>
            </w:r>
            <w:r w:rsidR="00A1445B">
              <w:rPr>
                <w:rFonts w:ascii="Times New Roman" w:eastAsia="Times New Roman" w:hAnsi="Times New Roman" w:cs="Times New Roman"/>
                <w:sz w:val="20"/>
                <w:szCs w:val="20"/>
              </w:rPr>
              <w:t>к.в</w:t>
            </w:r>
            <w:proofErr w:type="gramStart"/>
            <w:r w:rsidR="00A1445B">
              <w:rPr>
                <w:rFonts w:ascii="Times New Roman" w:eastAsia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="00A1445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A1445B">
              <w:rPr>
                <w:rFonts w:ascii="Times New Roman" w:eastAsia="Times New Roman" w:hAnsi="Times New Roman" w:cs="Times New Roman"/>
                <w:sz w:val="20"/>
                <w:szCs w:val="20"/>
              </w:rPr>
              <w:t>ст.преподаватель</w:t>
            </w:r>
            <w:proofErr w:type="spellEnd"/>
          </w:p>
        </w:tc>
      </w:tr>
      <w:tr w:rsidR="00255F73" w:rsidRPr="00255F73" w:rsidTr="00CF121C">
        <w:tc>
          <w:tcPr>
            <w:tcW w:w="2135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947" w:type="dxa"/>
            <w:gridSpan w:val="20"/>
          </w:tcPr>
          <w:p w:rsidR="00255F73" w:rsidRPr="00255F73" w:rsidRDefault="0053759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Испулова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Д.И.</w:t>
            </w:r>
            <w:r w:rsidR="00A1445B">
              <w:rPr>
                <w:rFonts w:ascii="Times New Roman" w:eastAsia="Times New Roman" w:hAnsi="Times New Roman" w:cs="Times New Roman"/>
                <w:sz w:val="20"/>
                <w:szCs w:val="20"/>
              </w:rPr>
              <w:t>м.в.н</w:t>
            </w:r>
            <w:proofErr w:type="spellEnd"/>
            <w:r w:rsidR="00A1445B">
              <w:rPr>
                <w:rFonts w:ascii="Times New Roman" w:eastAsia="Times New Roman" w:hAnsi="Times New Roman" w:cs="Times New Roman"/>
                <w:sz w:val="20"/>
                <w:szCs w:val="20"/>
              </w:rPr>
              <w:t>., преподаватель</w:t>
            </w:r>
          </w:p>
        </w:tc>
      </w:tr>
      <w:tr w:rsidR="00255F73" w:rsidRPr="00255F73" w:rsidTr="00CF121C">
        <w:tc>
          <w:tcPr>
            <w:tcW w:w="2498" w:type="dxa"/>
            <w:gridSpan w:val="7"/>
            <w:vMerge w:val="restart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255F73" w:rsidRPr="00255F73" w:rsidRDefault="00255F73" w:rsidP="0043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(СРОП)</w:t>
            </w:r>
          </w:p>
        </w:tc>
        <w:tc>
          <w:tcPr>
            <w:tcW w:w="2312" w:type="dxa"/>
            <w:gridSpan w:val="7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334" w:type="dxa"/>
            <w:gridSpan w:val="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2938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255F73" w:rsidRPr="00255F73" w:rsidTr="00CF121C">
        <w:tc>
          <w:tcPr>
            <w:tcW w:w="2498" w:type="dxa"/>
            <w:gridSpan w:val="7"/>
            <w:vMerge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12" w:type="dxa"/>
            <w:gridSpan w:val="7"/>
          </w:tcPr>
          <w:p w:rsidR="00255F73" w:rsidRPr="00255F73" w:rsidRDefault="00A1445B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четверг 15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– 15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55</w:t>
            </w:r>
          </w:p>
        </w:tc>
        <w:tc>
          <w:tcPr>
            <w:tcW w:w="2334" w:type="dxa"/>
            <w:gridSpan w:val="5"/>
          </w:tcPr>
          <w:p w:rsidR="00255F73" w:rsidRPr="00255F73" w:rsidRDefault="00A1445B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четверг 15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– 15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55</w:t>
            </w:r>
          </w:p>
        </w:tc>
        <w:tc>
          <w:tcPr>
            <w:tcW w:w="2938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четверг 15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05 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– 15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55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 xml:space="preserve">2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b/>
              </w:rPr>
              <w:t>Пререквизиты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b/>
              </w:rPr>
              <w:t xml:space="preserve"> и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b/>
              </w:rPr>
              <w:t>постреквизиты</w:t>
            </w:r>
            <w:proofErr w:type="spellEnd"/>
          </w:p>
        </w:tc>
      </w:tr>
      <w:tr w:rsidR="00255F73" w:rsidRPr="00255F73" w:rsidTr="00CF121C">
        <w:tc>
          <w:tcPr>
            <w:tcW w:w="1794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Пререквизиты</w:t>
            </w:r>
          </w:p>
        </w:tc>
        <w:tc>
          <w:tcPr>
            <w:tcW w:w="8288" w:type="dxa"/>
            <w:gridSpan w:val="22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Ветеринарная микробиология и вирусология</w:t>
            </w:r>
          </w:p>
        </w:tc>
      </w:tr>
      <w:tr w:rsidR="00255F73" w:rsidRPr="00255F73" w:rsidTr="00CF121C">
        <w:tc>
          <w:tcPr>
            <w:tcW w:w="1794" w:type="dxa"/>
            <w:gridSpan w:val="3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88" w:type="dxa"/>
            <w:gridSpan w:val="22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Патология животных, ветеринарно-санитарная экспертиза продуктов животноводства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3 Цель и задачи дисциплины</w:t>
            </w:r>
          </w:p>
        </w:tc>
      </w:tr>
      <w:tr w:rsidR="00255F73" w:rsidRPr="00255F73" w:rsidTr="00CF121C">
        <w:tc>
          <w:tcPr>
            <w:tcW w:w="1211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Цель</w:t>
            </w:r>
          </w:p>
        </w:tc>
        <w:tc>
          <w:tcPr>
            <w:tcW w:w="8871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 целью преподавания этой дисциплины является 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255F73" w:rsidRPr="00255F73" w:rsidTr="00CF121C">
        <w:tc>
          <w:tcPr>
            <w:tcW w:w="1211" w:type="dxa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Задачи</w:t>
            </w:r>
          </w:p>
        </w:tc>
        <w:tc>
          <w:tcPr>
            <w:tcW w:w="8871" w:type="dxa"/>
            <w:gridSpan w:val="24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CF121C" w:rsidRPr="00255F73" w:rsidTr="00CF121C">
        <w:tc>
          <w:tcPr>
            <w:tcW w:w="2686" w:type="dxa"/>
            <w:gridSpan w:val="8"/>
            <w:shd w:val="clear" w:color="auto" w:fill="auto"/>
          </w:tcPr>
          <w:p w:rsidR="00CF121C" w:rsidRPr="00255F73" w:rsidRDefault="00CF121C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963" w:type="dxa"/>
            <w:gridSpan w:val="3"/>
          </w:tcPr>
          <w:p w:rsidR="00CF121C" w:rsidRPr="00255F73" w:rsidRDefault="0056502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Лекция</w:t>
            </w:r>
          </w:p>
        </w:tc>
        <w:tc>
          <w:tcPr>
            <w:tcW w:w="847" w:type="dxa"/>
            <w:gridSpan w:val="2"/>
          </w:tcPr>
          <w:p w:rsidR="00CF121C" w:rsidRPr="00255F73" w:rsidRDefault="0056502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</w:t>
            </w:r>
            <w:proofErr w:type="spellEnd"/>
          </w:p>
        </w:tc>
        <w:tc>
          <w:tcPr>
            <w:tcW w:w="1118" w:type="dxa"/>
            <w:gridSpan w:val="3"/>
          </w:tcPr>
          <w:p w:rsidR="00CF121C" w:rsidRPr="00255F73" w:rsidRDefault="00CF121C" w:rsidP="005650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</w:t>
            </w:r>
            <w:r w:rsidR="0056502E">
              <w:rPr>
                <w:rFonts w:ascii="Times New Roman" w:eastAsia="Times New Roman" w:hAnsi="Times New Roman" w:cs="Times New Roman"/>
                <w:sz w:val="20"/>
                <w:szCs w:val="20"/>
              </w:rPr>
              <w:t>абор</w:t>
            </w:r>
            <w:proofErr w:type="spellEnd"/>
          </w:p>
        </w:tc>
        <w:tc>
          <w:tcPr>
            <w:tcW w:w="994" w:type="dxa"/>
            <w:gridSpan w:val="2"/>
          </w:tcPr>
          <w:p w:rsidR="00CF121C" w:rsidRPr="00255F73" w:rsidRDefault="00CF121C" w:rsidP="00CF121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СР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750" w:type="dxa"/>
            <w:gridSpan w:val="3"/>
          </w:tcPr>
          <w:p w:rsidR="00CF121C" w:rsidRPr="00255F73" w:rsidRDefault="00CF121C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СРОП</w:t>
            </w:r>
          </w:p>
        </w:tc>
        <w:tc>
          <w:tcPr>
            <w:tcW w:w="837" w:type="dxa"/>
            <w:gridSpan w:val="2"/>
          </w:tcPr>
          <w:p w:rsidR="00CF121C" w:rsidRPr="00255F73" w:rsidRDefault="00CF121C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Под к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экзам</w:t>
            </w:r>
            <w:proofErr w:type="spellEnd"/>
          </w:p>
        </w:tc>
        <w:tc>
          <w:tcPr>
            <w:tcW w:w="1887" w:type="dxa"/>
            <w:gridSpan w:val="2"/>
          </w:tcPr>
          <w:p w:rsidR="00CF121C" w:rsidRPr="00255F73" w:rsidRDefault="00CF121C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CF121C" w:rsidRPr="00255F73" w:rsidTr="0056502E">
        <w:tc>
          <w:tcPr>
            <w:tcW w:w="2686" w:type="dxa"/>
            <w:gridSpan w:val="8"/>
          </w:tcPr>
          <w:p w:rsidR="00CF121C" w:rsidRPr="00255F73" w:rsidRDefault="00CF121C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кредит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ов</w:t>
            </w:r>
          </w:p>
          <w:p w:rsidR="00CF121C" w:rsidRPr="00255F73" w:rsidRDefault="00CF121C" w:rsidP="00117CC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</w:t>
            </w: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часов</w:t>
            </w:r>
          </w:p>
        </w:tc>
        <w:tc>
          <w:tcPr>
            <w:tcW w:w="963" w:type="dxa"/>
            <w:gridSpan w:val="3"/>
          </w:tcPr>
          <w:p w:rsidR="00CF121C" w:rsidRPr="00255F73" w:rsidRDefault="00CF121C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47" w:type="dxa"/>
            <w:gridSpan w:val="2"/>
          </w:tcPr>
          <w:p w:rsidR="00CF121C" w:rsidRPr="00255F73" w:rsidRDefault="0056502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118" w:type="dxa"/>
            <w:gridSpan w:val="3"/>
          </w:tcPr>
          <w:p w:rsidR="00CF121C" w:rsidRPr="0056502E" w:rsidRDefault="0056502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994" w:type="dxa"/>
            <w:gridSpan w:val="2"/>
          </w:tcPr>
          <w:p w:rsidR="00CF121C" w:rsidRPr="00255F73" w:rsidRDefault="00CF121C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75</w:t>
            </w:r>
          </w:p>
        </w:tc>
        <w:tc>
          <w:tcPr>
            <w:tcW w:w="729" w:type="dxa"/>
            <w:gridSpan w:val="2"/>
          </w:tcPr>
          <w:p w:rsidR="00CF121C" w:rsidRPr="00255F73" w:rsidRDefault="0056502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8" w:type="dxa"/>
            <w:gridSpan w:val="3"/>
          </w:tcPr>
          <w:p w:rsidR="00CF121C" w:rsidRPr="00255F73" w:rsidRDefault="00CF121C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887" w:type="dxa"/>
            <w:gridSpan w:val="2"/>
          </w:tcPr>
          <w:p w:rsidR="00CF121C" w:rsidRPr="00255F73" w:rsidRDefault="00CF121C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Экзамен,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кур</w:t>
            </w:r>
            <w:proofErr w:type="gram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аб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  <w:t>.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5 Содержание дисциплины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tabs>
                <w:tab w:val="left" w:pos="567"/>
                <w:tab w:val="left" w:pos="90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Окружающая среда и здоровье животных. Нормы при строительстве животноводческих предприятий. Микроклимат животноводческих помещений.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6 Политика курса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два опоздания на занятия приравнивается к одному пропуску;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сотовые телефоны отключать;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работы сдавать и защищать в указанные сроки;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студенты, незащитившие все задания и не сдавшие коллоквиумы, а также курсовую работу к экзамену не допускаются;</w:t>
            </w:r>
          </w:p>
          <w:p w:rsidR="00255F73" w:rsidRPr="00255F73" w:rsidRDefault="00255F73" w:rsidP="00255F73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в учебных корпусах соблюдать подобающий этикет (носить спец. одежду, не курить и не сорить в учебноых корпусах и в аудиториях);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  <w:lang w:val="kk-KZ"/>
              </w:rPr>
              <w:t>- без конспекта занятий коллоквиум не принимается.</w:t>
            </w:r>
          </w:p>
        </w:tc>
      </w:tr>
      <w:tr w:rsidR="00255F73" w:rsidRPr="00255F73" w:rsidTr="003E4D3F">
        <w:tc>
          <w:tcPr>
            <w:tcW w:w="10082" w:type="dxa"/>
            <w:gridSpan w:val="25"/>
          </w:tcPr>
          <w:p w:rsidR="00255F73" w:rsidRPr="00255F73" w:rsidRDefault="00255F73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55F73">
              <w:rPr>
                <w:rFonts w:ascii="Times New Roman" w:eastAsia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255F73" w:rsidRPr="00255F73" w:rsidTr="00CF121C">
        <w:trPr>
          <w:trHeight w:val="1056"/>
        </w:trPr>
        <w:tc>
          <w:tcPr>
            <w:tcW w:w="2208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Основная</w:t>
            </w:r>
          </w:p>
        </w:tc>
        <w:tc>
          <w:tcPr>
            <w:tcW w:w="7874" w:type="dxa"/>
            <w:gridSpan w:val="19"/>
          </w:tcPr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Ветеринарная гигиена: Учебник, - Костанай: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двор», 2005. 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Практикум по ветеринарной гигиене – Костанай: ТОО «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двор, 2007.</w:t>
            </w:r>
          </w:p>
          <w:p w:rsidR="00255F73" w:rsidRPr="00255F73" w:rsidRDefault="00255F73" w:rsidP="00255F7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Тагаев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О.О., Гершун В.И., </w:t>
            </w:r>
            <w:proofErr w:type="spellStart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 Практикум по ветеринарной гигиене – Астана: Фолиант, 2015.-228 с.</w:t>
            </w:r>
          </w:p>
        </w:tc>
      </w:tr>
      <w:tr w:rsidR="00255F73" w:rsidRPr="00255F73" w:rsidTr="00CF121C">
        <w:trPr>
          <w:trHeight w:val="524"/>
        </w:trPr>
        <w:tc>
          <w:tcPr>
            <w:tcW w:w="2208" w:type="dxa"/>
            <w:gridSpan w:val="6"/>
          </w:tcPr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255F73">
              <w:rPr>
                <w:rFonts w:ascii="Times New Roman" w:eastAsia="Times New Roman" w:hAnsi="Times New Roman" w:cs="Times New Roman"/>
              </w:rPr>
              <w:t>Дополнительная</w:t>
            </w:r>
          </w:p>
          <w:p w:rsidR="00255F73" w:rsidRPr="00255F73" w:rsidRDefault="00255F73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874" w:type="dxa"/>
            <w:gridSpan w:val="19"/>
          </w:tcPr>
          <w:p w:rsidR="00255F73" w:rsidRPr="00255F73" w:rsidRDefault="00255F73" w:rsidP="002E6F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255F73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Гершун В.И., Бойко И.А. – Практикум по ветеринарной гигиене. – Белгород: БСХА, </w:t>
            </w:r>
            <w:r w:rsidR="002E6F6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200</w:t>
            </w:r>
            <w:r w:rsidRPr="00255F7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5. </w:t>
            </w: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255F73" w:rsidRPr="00255F7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255F73" w:rsidRPr="00255F73" w:rsidRDefault="00255F73" w:rsidP="00255F73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5F73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5669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1"/>
        <w:gridCol w:w="644"/>
        <w:gridCol w:w="2737"/>
        <w:gridCol w:w="426"/>
        <w:gridCol w:w="6237"/>
        <w:gridCol w:w="425"/>
        <w:gridCol w:w="4394"/>
        <w:gridCol w:w="425"/>
      </w:tblGrid>
      <w:tr w:rsidR="003E4D3F" w:rsidRPr="00255F73" w:rsidTr="00CB339E">
        <w:trPr>
          <w:cantSplit/>
          <w:trHeight w:val="719"/>
        </w:trPr>
        <w:tc>
          <w:tcPr>
            <w:tcW w:w="381" w:type="dxa"/>
          </w:tcPr>
          <w:p w:rsidR="003E4D3F" w:rsidRPr="003E4D3F" w:rsidRDefault="003E4D3F" w:rsidP="00255F7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№ недели</w:t>
            </w:r>
          </w:p>
        </w:tc>
        <w:tc>
          <w:tcPr>
            <w:tcW w:w="644" w:type="dxa"/>
          </w:tcPr>
          <w:p w:rsidR="003E4D3F" w:rsidRPr="003E4D3F" w:rsidRDefault="00CB339E" w:rsidP="00255F73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М</w:t>
            </w:r>
            <w:r w:rsidR="003E4D3F"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одуль</w:t>
            </w: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лекций</w:t>
            </w:r>
          </w:p>
        </w:tc>
        <w:tc>
          <w:tcPr>
            <w:tcW w:w="426" w:type="dxa"/>
            <w:textDirection w:val="btLr"/>
          </w:tcPr>
          <w:p w:rsidR="003E4D3F" w:rsidRPr="003E4D3F" w:rsidRDefault="003E4D3F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Темы практических занятий</w:t>
            </w:r>
          </w:p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3E4D3F" w:rsidRPr="003E4D3F" w:rsidRDefault="003E4D3F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Часы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Темы лабораторных занятий </w:t>
            </w:r>
          </w:p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textDirection w:val="btLr"/>
          </w:tcPr>
          <w:p w:rsidR="003E4D3F" w:rsidRPr="003E4D3F" w:rsidRDefault="003E4D3F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Часы </w:t>
            </w:r>
          </w:p>
        </w:tc>
      </w:tr>
      <w:tr w:rsidR="003E4D3F" w:rsidRPr="00255F73" w:rsidTr="00CB339E">
        <w:trPr>
          <w:trHeight w:val="563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644" w:type="dxa"/>
            <w:vMerge w:val="restart"/>
            <w:textDirection w:val="btLr"/>
          </w:tcPr>
          <w:p w:rsidR="003E4D3F" w:rsidRPr="003E4D3F" w:rsidRDefault="003E4D3F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E4D3F" w:rsidRPr="003E4D3F" w:rsidRDefault="003E4D3F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Модуль 1</w:t>
            </w: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Введение. Окружающая среда и здоровье животных</w:t>
            </w: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Принципы гигиенического регламентирования факторов окружающей среды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605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Вентиляция. Ветеринарно-санитарный надзор при проектировании и эксплуатации вентиляционных сооружений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Определение уровня фактического воздухообмена. </w:t>
            </w: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 часового объема вентиляции по существующим отраслевым нормативам.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749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Ветеринарно-санитарные требования к канализации животноводческих помещений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 часового объема вентиляции по водяным парам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450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Гигиена воздушной среды</w:t>
            </w: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Ветеринарно-санитарные требования к технологии хранения навоза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 часового объема вентиляции  по углекислоте</w:t>
            </w:r>
          </w:p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475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</w:t>
            </w: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игиеническая</w:t>
            </w: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характеристика строительных материалов</w:t>
            </w:r>
          </w:p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 часового объема вентиляции по удалению избытков тепла</w:t>
            </w:r>
          </w:p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455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Гигиенические требования к конструктивным элементам зданий и их оборудованию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Определение общей площади вытяжных каналов. Определение кратности воздухообмена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702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Ветеринарно-санитарный надзор при проектировании и строительстве животноводческих предприятий</w:t>
            </w: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Отопление животноводческих помещений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4394" w:type="dxa"/>
            <w:shd w:val="clear" w:color="auto" w:fill="auto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Разработать проект вентиляции помещения (индивидуальное задание)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563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Температура. Измерение температуры воздуха</w:t>
            </w:r>
          </w:p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563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644" w:type="dxa"/>
            <w:vMerge w:val="restart"/>
            <w:textDirection w:val="btLr"/>
          </w:tcPr>
          <w:p w:rsidR="003E4D3F" w:rsidRPr="003E4D3F" w:rsidRDefault="003E4D3F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p w:rsidR="003E4D3F" w:rsidRPr="003E4D3F" w:rsidRDefault="003E4D3F" w:rsidP="00255F73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Модуль 2</w:t>
            </w: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 теплового баланса животноводческих помещений</w:t>
            </w:r>
          </w:p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Влажность. Определение влажности воздуха</w:t>
            </w:r>
          </w:p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491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Гигиена пастбищного содержания</w:t>
            </w: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Расчет теплового баланса животноводческих помещений (индивидуальное задание)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Движение воздуха. Определение скорости движения  воздуха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374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Дезинфекция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Солнечная радиация. Определение освещенности помещений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532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Контроль качества дезинфекции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yellow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Производственный шум. Определение уровня шума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204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Уход за животными</w:t>
            </w: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Дезинсекция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1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Аэрозоли. Определение запыленности воздуха 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374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Дератизация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Определение бактериальной загрязненности воздуха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85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644" w:type="dxa"/>
            <w:vMerge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426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Обеззараживание навоза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highlight w:val="yellow"/>
              </w:rPr>
            </w:pPr>
            <w:r w:rsidRPr="003E4D3F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Химический состав воздуха. Определение концентрации вредных газов.</w:t>
            </w: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kk-KZ"/>
              </w:rPr>
              <w:t>2</w:t>
            </w:r>
          </w:p>
        </w:tc>
      </w:tr>
      <w:tr w:rsidR="003E4D3F" w:rsidRPr="00255F73" w:rsidTr="00CB339E">
        <w:trPr>
          <w:trHeight w:val="205"/>
        </w:trPr>
        <w:tc>
          <w:tcPr>
            <w:tcW w:w="381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644" w:type="dxa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737" w:type="dxa"/>
          </w:tcPr>
          <w:p w:rsidR="003E4D3F" w:rsidRPr="003E4D3F" w:rsidRDefault="00434FB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 w:rsidRPr="003E4D3F"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Итого часов</w:t>
            </w:r>
          </w:p>
        </w:tc>
        <w:tc>
          <w:tcPr>
            <w:tcW w:w="426" w:type="dxa"/>
          </w:tcPr>
          <w:p w:rsidR="003E4D3F" w:rsidRPr="003E4D3F" w:rsidRDefault="00434FB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6237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  <w:r w:rsidRPr="003E4D3F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  <w:t>25</w:t>
            </w:r>
          </w:p>
        </w:tc>
        <w:tc>
          <w:tcPr>
            <w:tcW w:w="4394" w:type="dxa"/>
          </w:tcPr>
          <w:p w:rsidR="003E4D3F" w:rsidRPr="003E4D3F" w:rsidRDefault="003E4D3F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25" w:type="dxa"/>
            <w:vAlign w:val="center"/>
          </w:tcPr>
          <w:p w:rsidR="003E4D3F" w:rsidRPr="003E4D3F" w:rsidRDefault="003E4D3F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kk-KZ"/>
              </w:rPr>
              <w:t>30</w:t>
            </w:r>
          </w:p>
        </w:tc>
      </w:tr>
    </w:tbl>
    <w:p w:rsidR="00255F73" w:rsidRPr="00255F73" w:rsidRDefault="00255F73" w:rsidP="00255F7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34FBF" w:rsidRDefault="00434FBF" w:rsidP="003E4D3F">
      <w:pPr>
        <w:jc w:val="center"/>
        <w:rPr>
          <w:rFonts w:ascii="Times New Roman" w:hAnsi="Times New Roman"/>
          <w:b/>
          <w:sz w:val="24"/>
          <w:szCs w:val="24"/>
        </w:rPr>
      </w:pPr>
    </w:p>
    <w:p w:rsidR="00CB339E" w:rsidRDefault="00CB339E" w:rsidP="003E4D3F">
      <w:pPr>
        <w:jc w:val="center"/>
        <w:rPr>
          <w:rFonts w:ascii="Times New Roman" w:hAnsi="Times New Roman"/>
          <w:b/>
          <w:sz w:val="24"/>
          <w:szCs w:val="24"/>
        </w:rPr>
      </w:pPr>
    </w:p>
    <w:p w:rsidR="003E4D3F" w:rsidRDefault="003E4D3F" w:rsidP="003E4D3F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9 График выполнения и сдачи заданий по дисциплине</w:t>
      </w:r>
    </w:p>
    <w:tbl>
      <w:tblPr>
        <w:tblW w:w="1448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6"/>
        <w:gridCol w:w="2681"/>
        <w:gridCol w:w="934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  <w:gridCol w:w="649"/>
        <w:gridCol w:w="650"/>
        <w:gridCol w:w="650"/>
        <w:gridCol w:w="649"/>
        <w:gridCol w:w="650"/>
        <w:gridCol w:w="661"/>
      </w:tblGrid>
      <w:tr w:rsidR="00434FBF" w:rsidRPr="003E4D3F" w:rsidTr="00434FBF">
        <w:trPr>
          <w:cantSplit/>
          <w:trHeight w:val="167"/>
        </w:trPr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Виды контроля</w:t>
            </w:r>
          </w:p>
        </w:tc>
        <w:tc>
          <w:tcPr>
            <w:tcW w:w="26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Форма контроля</w:t>
            </w:r>
          </w:p>
        </w:tc>
        <w:tc>
          <w:tcPr>
            <w:tcW w:w="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Баллы</w:t>
            </w:r>
          </w:p>
        </w:tc>
        <w:tc>
          <w:tcPr>
            <w:tcW w:w="9753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Недели</w:t>
            </w:r>
          </w:p>
        </w:tc>
      </w:tr>
      <w:tr w:rsidR="00434FBF" w:rsidRPr="003E4D3F" w:rsidTr="0056502E">
        <w:trPr>
          <w:cantSplit/>
          <w:trHeight w:val="1182"/>
        </w:trPr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9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2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3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4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5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6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7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8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9</w:t>
            </w: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15</w:t>
            </w:r>
          </w:p>
        </w:tc>
      </w:tr>
      <w:tr w:rsidR="00434FBF" w:rsidRPr="003E4D3F" w:rsidTr="0056502E">
        <w:trPr>
          <w:cantSplit/>
          <w:trHeight w:val="494"/>
        </w:trPr>
        <w:tc>
          <w:tcPr>
            <w:tcW w:w="11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ТК</w:t>
            </w:r>
          </w:p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ind w:hanging="108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 xml:space="preserve"> Сдача  </w:t>
            </w:r>
            <w:proofErr w:type="spellStart"/>
            <w:r w:rsidRPr="003E4D3F">
              <w:rPr>
                <w:rFonts w:ascii="Times New Roman" w:hAnsi="Times New Roman"/>
                <w:sz w:val="16"/>
                <w:szCs w:val="16"/>
              </w:rPr>
              <w:t>практ</w:t>
            </w:r>
            <w:proofErr w:type="spellEnd"/>
            <w:r w:rsidRPr="003E4D3F">
              <w:rPr>
                <w:rFonts w:ascii="Times New Roman" w:hAnsi="Times New Roman"/>
                <w:sz w:val="16"/>
                <w:szCs w:val="16"/>
              </w:rPr>
              <w:t>. работ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</w:tr>
      <w:tr w:rsidR="00434FBF" w:rsidRPr="003E4D3F" w:rsidTr="0056502E">
        <w:trPr>
          <w:cantSplit/>
          <w:trHeight w:val="494"/>
        </w:trPr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ind w:hanging="108"/>
              <w:rPr>
                <w:rFonts w:ascii="Times New Roman" w:hAnsi="Times New Roman"/>
                <w:sz w:val="16"/>
                <w:szCs w:val="16"/>
              </w:rPr>
            </w:pPr>
            <w:r>
              <w:rPr>
                <w:rFonts w:ascii="Times New Roman" w:hAnsi="Times New Roman"/>
                <w:sz w:val="16"/>
                <w:szCs w:val="16"/>
              </w:rPr>
              <w:t xml:space="preserve">Сдача </w:t>
            </w:r>
            <w:proofErr w:type="spellStart"/>
            <w:r>
              <w:rPr>
                <w:rFonts w:ascii="Times New Roman" w:hAnsi="Times New Roman"/>
                <w:sz w:val="16"/>
                <w:szCs w:val="16"/>
              </w:rPr>
              <w:t>лабор</w:t>
            </w:r>
            <w:proofErr w:type="gramStart"/>
            <w:r>
              <w:rPr>
                <w:rFonts w:ascii="Times New Roman" w:hAnsi="Times New Roman"/>
                <w:sz w:val="16"/>
                <w:szCs w:val="16"/>
              </w:rPr>
              <w:t>.р</w:t>
            </w:r>
            <w:proofErr w:type="gramEnd"/>
            <w:r>
              <w:rPr>
                <w:rFonts w:ascii="Times New Roman" w:hAnsi="Times New Roman"/>
                <w:sz w:val="16"/>
                <w:szCs w:val="16"/>
              </w:rPr>
              <w:t>абот</w:t>
            </w:r>
            <w:proofErr w:type="spellEnd"/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34FBF" w:rsidRPr="003E4D3F" w:rsidTr="0056502E">
        <w:trPr>
          <w:cantSplit/>
          <w:trHeight w:val="753"/>
        </w:trPr>
        <w:tc>
          <w:tcPr>
            <w:tcW w:w="11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Доклад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 xml:space="preserve">*   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34FBF" w:rsidRPr="003E4D3F" w:rsidRDefault="00434FBF" w:rsidP="003E4D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434FBF" w:rsidRPr="003E4D3F" w:rsidTr="0056502E">
        <w:trPr>
          <w:cantSplit/>
          <w:trHeight w:val="739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РК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 xml:space="preserve">Коллоквиум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4FBF" w:rsidRPr="003E4D3F" w:rsidRDefault="00434FBF" w:rsidP="003E4D3F">
            <w:pPr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00"/>
          </w:tcPr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  <w:p w:rsidR="00434FBF" w:rsidRPr="003E4D3F" w:rsidRDefault="00434FBF" w:rsidP="003E4D3F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>*</w:t>
            </w:r>
          </w:p>
        </w:tc>
      </w:tr>
      <w:tr w:rsidR="00434FBF" w:rsidRPr="003E4D3F" w:rsidTr="0056502E">
        <w:trPr>
          <w:cantSplit/>
          <w:trHeight w:val="365"/>
        </w:trPr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ИК</w:t>
            </w:r>
          </w:p>
        </w:tc>
        <w:tc>
          <w:tcPr>
            <w:tcW w:w="2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rPr>
                <w:rFonts w:ascii="Times New Roman" w:hAnsi="Times New Roman"/>
                <w:sz w:val="16"/>
                <w:szCs w:val="16"/>
              </w:rPr>
            </w:pPr>
            <w:r w:rsidRPr="003E4D3F">
              <w:rPr>
                <w:rFonts w:ascii="Times New Roman" w:hAnsi="Times New Roman"/>
                <w:sz w:val="16"/>
                <w:szCs w:val="16"/>
              </w:rPr>
              <w:t xml:space="preserve">Экзамен </w:t>
            </w:r>
          </w:p>
        </w:tc>
        <w:tc>
          <w:tcPr>
            <w:tcW w:w="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  <w:r w:rsidRPr="003E4D3F">
              <w:rPr>
                <w:rFonts w:ascii="Times New Roman" w:eastAsia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  <w:vAlign w:val="center"/>
          </w:tcPr>
          <w:p w:rsidR="00434FBF" w:rsidRPr="003E4D3F" w:rsidRDefault="00434FBF" w:rsidP="003E4D3F">
            <w:pPr>
              <w:jc w:val="center"/>
              <w:rPr>
                <w:rFonts w:ascii="Times New Roman" w:eastAsia="Times New Roman" w:hAnsi="Times New Roman"/>
                <w:sz w:val="16"/>
                <w:szCs w:val="16"/>
              </w:rPr>
            </w:pPr>
          </w:p>
        </w:tc>
      </w:tr>
    </w:tbl>
    <w:p w:rsidR="00434FBF" w:rsidRPr="00017F87" w:rsidRDefault="00434FBF" w:rsidP="00434FBF">
      <w:pPr>
        <w:pStyle w:val="a7"/>
        <w:rPr>
          <w:sz w:val="20"/>
          <w:szCs w:val="20"/>
        </w:rPr>
      </w:pPr>
      <w:r w:rsidRPr="00017F87">
        <w:rPr>
          <w:b/>
          <w:sz w:val="20"/>
          <w:szCs w:val="20"/>
        </w:rPr>
        <w:t>Примечание 1</w:t>
      </w:r>
      <w:r w:rsidRPr="00017F87">
        <w:rPr>
          <w:sz w:val="20"/>
          <w:szCs w:val="20"/>
        </w:rPr>
        <w:t xml:space="preserve">. </w:t>
      </w:r>
      <w:proofErr w:type="gramStart"/>
      <w:r w:rsidRPr="000F74CD">
        <w:rPr>
          <w:sz w:val="20"/>
          <w:szCs w:val="20"/>
        </w:rPr>
        <w:t>Обучающийся</w:t>
      </w:r>
      <w:proofErr w:type="gramEnd"/>
      <w:r w:rsidRPr="000F74CD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</w:t>
      </w:r>
      <w:r w:rsidRPr="00017F87">
        <w:rPr>
          <w:sz w:val="20"/>
          <w:szCs w:val="20"/>
        </w:rPr>
        <w:t xml:space="preserve"> Для получения положительной оценки необходимо на экзамене набрать не менее 50% максимального итогового рейтинга.</w:t>
      </w:r>
    </w:p>
    <w:p w:rsidR="00434FBF" w:rsidRPr="00CB339E" w:rsidRDefault="00434FBF" w:rsidP="00434FBF">
      <w:pPr>
        <w:pStyle w:val="a7"/>
        <w:spacing w:after="0"/>
        <w:rPr>
          <w:sz w:val="20"/>
          <w:szCs w:val="20"/>
        </w:rPr>
      </w:pPr>
      <w:r w:rsidRPr="00434FBF">
        <w:rPr>
          <w:b/>
          <w:sz w:val="20"/>
          <w:szCs w:val="20"/>
        </w:rPr>
        <w:t xml:space="preserve">Примечание 2. </w:t>
      </w:r>
      <w:r w:rsidRPr="00434FBF">
        <w:rPr>
          <w:sz w:val="20"/>
          <w:szCs w:val="20"/>
        </w:rPr>
        <w:t xml:space="preserve">При наличии пропусков </w:t>
      </w:r>
      <w:r w:rsidRPr="00CB339E">
        <w:rPr>
          <w:sz w:val="20"/>
          <w:szCs w:val="20"/>
        </w:rPr>
        <w:t>лабораторных, практических занятий действует система отработок через выполнение и защиту работ по пропущенным занятиям.</w:t>
      </w:r>
    </w:p>
    <w:p w:rsidR="00434FBF" w:rsidRPr="00CB339E" w:rsidRDefault="00434FBF" w:rsidP="00434FBF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CB339E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p w:rsidR="00434FBF" w:rsidRPr="00CB339E" w:rsidRDefault="00434FBF" w:rsidP="00434FBF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434FBF" w:rsidRPr="00CB339E" w:rsidRDefault="00434FBF" w:rsidP="00434FBF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CB339E">
        <w:rPr>
          <w:rFonts w:ascii="Times New Roman" w:hAnsi="Times New Roman" w:cs="Times New Roman"/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434FBF" w:rsidRPr="00CB339E" w:rsidRDefault="00434FBF" w:rsidP="00434FBF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434FBF" w:rsidRPr="00CB339E" w:rsidRDefault="00434FBF" w:rsidP="00434FBF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CB339E" w:rsidRPr="00CB339E" w:rsidTr="009B3F37">
        <w:tc>
          <w:tcPr>
            <w:tcW w:w="2977" w:type="dxa"/>
            <w:shd w:val="clear" w:color="auto" w:fill="auto"/>
          </w:tcPr>
          <w:p w:rsidR="00434FBF" w:rsidRPr="00CB339E" w:rsidRDefault="00434FBF" w:rsidP="00434FBF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.с</w:t>
            </w:r>
            <w:proofErr w:type="gramEnd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  <w:proofErr w:type="gramEnd"/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</w:pPr>
            <w:r w:rsidRPr="00CB339E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CB339E" w:rsidRPr="00CB339E" w:rsidTr="009B3F37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%-</w:t>
            </w:r>
            <w:proofErr w:type="spellStart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ное</w:t>
            </w:r>
            <w:proofErr w:type="spellEnd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0-24</w:t>
            </w:r>
          </w:p>
        </w:tc>
      </w:tr>
      <w:tr w:rsidR="00CB339E" w:rsidRPr="00CB339E" w:rsidTr="009B3F37">
        <w:tc>
          <w:tcPr>
            <w:tcW w:w="2977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традиц</w:t>
            </w:r>
            <w:proofErr w:type="spellEnd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434FBF" w:rsidRPr="00CB339E" w:rsidRDefault="00434FBF" w:rsidP="00434FBF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proofErr w:type="spellStart"/>
            <w:r w:rsidRPr="00CB339E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</w:tbl>
    <w:p w:rsidR="00434FBF" w:rsidRPr="00017F87" w:rsidRDefault="00434FBF" w:rsidP="00434FBF">
      <w:pPr>
        <w:ind w:firstLine="540"/>
        <w:jc w:val="both"/>
        <w:rPr>
          <w:sz w:val="20"/>
          <w:szCs w:val="20"/>
        </w:rPr>
        <w:sectPr w:rsidR="00434FBF" w:rsidRPr="00017F87" w:rsidSect="00151387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255F7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10  Задания на СРО</w:t>
      </w:r>
    </w:p>
    <w:tbl>
      <w:tblPr>
        <w:tblW w:w="90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4155"/>
        <w:gridCol w:w="1883"/>
        <w:gridCol w:w="2118"/>
      </w:tblGrid>
      <w:tr w:rsidR="00CB339E" w:rsidRPr="00255F73" w:rsidTr="00CB339E">
        <w:trPr>
          <w:trHeight w:val="961"/>
        </w:trPr>
        <w:tc>
          <w:tcPr>
            <w:tcW w:w="880" w:type="dxa"/>
          </w:tcPr>
          <w:p w:rsidR="00CB339E" w:rsidRPr="00255F73" w:rsidRDefault="00CB339E" w:rsidP="00117C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№ </w:t>
            </w:r>
            <w:r w:rsidR="00117CCF">
              <w:rPr>
                <w:rFonts w:ascii="Times New Roman" w:eastAsia="Times New Roman" w:hAnsi="Times New Roman" w:cs="Times New Roman"/>
                <w:sz w:val="24"/>
                <w:szCs w:val="24"/>
              </w:rPr>
              <w:t>недели</w:t>
            </w:r>
          </w:p>
        </w:tc>
        <w:tc>
          <w:tcPr>
            <w:tcW w:w="4155" w:type="dxa"/>
          </w:tcPr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1883" w:type="dxa"/>
          </w:tcPr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</w:tr>
      <w:tr w:rsidR="00CB339E" w:rsidRPr="00255F73" w:rsidTr="00CB339E">
        <w:trPr>
          <w:cantSplit/>
          <w:trHeight w:val="377"/>
        </w:trPr>
        <w:tc>
          <w:tcPr>
            <w:tcW w:w="880" w:type="dxa"/>
          </w:tcPr>
          <w:p w:rsidR="00CB339E" w:rsidRPr="00255F73" w:rsidRDefault="00CB339E" w:rsidP="00C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4155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Адаптация животных и ее гигиеническое значение. Гигиеническое значение резистентности организма</w:t>
            </w:r>
          </w:p>
        </w:tc>
        <w:tc>
          <w:tcPr>
            <w:tcW w:w="1883" w:type="dxa"/>
          </w:tcPr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CB339E" w:rsidRPr="00255F73" w:rsidTr="00CB339E">
        <w:trPr>
          <w:cantSplit/>
          <w:trHeight w:val="377"/>
        </w:trPr>
        <w:tc>
          <w:tcPr>
            <w:tcW w:w="880" w:type="dxa"/>
          </w:tcPr>
          <w:p w:rsidR="00CB339E" w:rsidRPr="00255F73" w:rsidRDefault="00CB339E" w:rsidP="00C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4155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Охрана атмосферного воздуха на животноводческих предприятиях</w:t>
            </w:r>
          </w:p>
        </w:tc>
        <w:tc>
          <w:tcPr>
            <w:tcW w:w="1883" w:type="dxa"/>
          </w:tcPr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8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CB339E" w:rsidRPr="00255F73" w:rsidTr="00CB339E">
        <w:trPr>
          <w:cantSplit/>
          <w:trHeight w:val="377"/>
        </w:trPr>
        <w:tc>
          <w:tcPr>
            <w:tcW w:w="880" w:type="dxa"/>
          </w:tcPr>
          <w:p w:rsidR="00CB339E" w:rsidRPr="00255F73" w:rsidRDefault="00CB339E" w:rsidP="00C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4155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труда и личная гигиена работников животноводства</w:t>
            </w:r>
          </w:p>
        </w:tc>
        <w:tc>
          <w:tcPr>
            <w:tcW w:w="1883" w:type="dxa"/>
          </w:tcPr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8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CB339E" w:rsidRPr="00255F73" w:rsidTr="00CB339E">
        <w:trPr>
          <w:cantSplit/>
          <w:trHeight w:val="377"/>
        </w:trPr>
        <w:tc>
          <w:tcPr>
            <w:tcW w:w="880" w:type="dxa"/>
          </w:tcPr>
          <w:p w:rsidR="00CB339E" w:rsidRPr="00255F73" w:rsidRDefault="00CB339E" w:rsidP="00C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4155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Транспортировка животных различными видами транспорта. Утилизация трупов</w:t>
            </w:r>
          </w:p>
        </w:tc>
        <w:tc>
          <w:tcPr>
            <w:tcW w:w="1883" w:type="dxa"/>
          </w:tcPr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118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CB339E" w:rsidRPr="00255F73" w:rsidTr="00CB339E">
        <w:trPr>
          <w:cantSplit/>
          <w:trHeight w:val="377"/>
        </w:trPr>
        <w:tc>
          <w:tcPr>
            <w:tcW w:w="880" w:type="dxa"/>
          </w:tcPr>
          <w:p w:rsidR="00CB339E" w:rsidRPr="00255F73" w:rsidRDefault="00CB339E" w:rsidP="00C14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14</w:t>
            </w:r>
          </w:p>
        </w:tc>
        <w:tc>
          <w:tcPr>
            <w:tcW w:w="4155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Утилизация трупов</w:t>
            </w:r>
          </w:p>
        </w:tc>
        <w:tc>
          <w:tcPr>
            <w:tcW w:w="1883" w:type="dxa"/>
          </w:tcPr>
          <w:p w:rsidR="00CB339E" w:rsidRPr="00255F73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18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55F7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</w:t>
            </w:r>
          </w:p>
        </w:tc>
      </w:tr>
      <w:tr w:rsidR="00CB339E" w:rsidRPr="00255F73" w:rsidTr="00CB339E">
        <w:trPr>
          <w:cantSplit/>
          <w:trHeight w:val="377"/>
        </w:trPr>
        <w:tc>
          <w:tcPr>
            <w:tcW w:w="880" w:type="dxa"/>
          </w:tcPr>
          <w:p w:rsidR="00CB339E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CB339E" w:rsidRDefault="00CB339E" w:rsidP="00434FB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155" w:type="dxa"/>
          </w:tcPr>
          <w:p w:rsidR="00CB339E" w:rsidRPr="00434FBF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34FB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часов по СРО</w:t>
            </w:r>
          </w:p>
        </w:tc>
        <w:tc>
          <w:tcPr>
            <w:tcW w:w="1883" w:type="dxa"/>
          </w:tcPr>
          <w:p w:rsidR="00CB339E" w:rsidRDefault="00CB339E" w:rsidP="00255F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118" w:type="dxa"/>
          </w:tcPr>
          <w:p w:rsidR="00CB339E" w:rsidRPr="00255F73" w:rsidRDefault="00CB339E" w:rsidP="00255F7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55F73" w:rsidRPr="00255F73" w:rsidRDefault="00255F73" w:rsidP="00255F7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DB5627" w:rsidRPr="006B002E" w:rsidRDefault="00DB5627" w:rsidP="00DB5627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Программа составлена </w:t>
      </w:r>
      <w:proofErr w:type="spellStart"/>
      <w:r>
        <w:rPr>
          <w:rFonts w:ascii="Times New Roman" w:hAnsi="Times New Roman"/>
          <w:sz w:val="28"/>
          <w:szCs w:val="24"/>
        </w:rPr>
        <w:t>Кауменовым</w:t>
      </w:r>
      <w:proofErr w:type="spellEnd"/>
      <w:r>
        <w:rPr>
          <w:rFonts w:ascii="Times New Roman" w:hAnsi="Times New Roman"/>
          <w:sz w:val="28"/>
          <w:szCs w:val="24"/>
        </w:rPr>
        <w:t xml:space="preserve"> Н.С. </w:t>
      </w:r>
      <w:proofErr w:type="spellStart"/>
      <w:r>
        <w:rPr>
          <w:rFonts w:ascii="Times New Roman" w:hAnsi="Times New Roman"/>
          <w:sz w:val="28"/>
          <w:szCs w:val="24"/>
        </w:rPr>
        <w:t>к.в.н</w:t>
      </w:r>
      <w:proofErr w:type="spellEnd"/>
      <w:r>
        <w:rPr>
          <w:rFonts w:ascii="Times New Roman" w:hAnsi="Times New Roman"/>
          <w:sz w:val="28"/>
          <w:szCs w:val="24"/>
        </w:rPr>
        <w:t xml:space="preserve">., ст. преподавателем </w:t>
      </w:r>
      <w:r w:rsidRPr="006B002E">
        <w:rPr>
          <w:rFonts w:ascii="Times New Roman" w:hAnsi="Times New Roman"/>
          <w:sz w:val="28"/>
          <w:szCs w:val="24"/>
        </w:rPr>
        <w:t>кафедры ветеринарной санитарии</w:t>
      </w:r>
    </w:p>
    <w:p w:rsidR="00DB5627" w:rsidRDefault="00434FBF" w:rsidP="00DB5627">
      <w:pPr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__.____</w:t>
      </w:r>
      <w:r w:rsidR="00DB5627" w:rsidRPr="006B002E">
        <w:rPr>
          <w:rFonts w:ascii="Times New Roman" w:hAnsi="Times New Roman"/>
          <w:sz w:val="28"/>
          <w:szCs w:val="24"/>
        </w:rPr>
        <w:t>. 201</w:t>
      </w:r>
      <w:r w:rsidR="00DB5627">
        <w:rPr>
          <w:rFonts w:ascii="Times New Roman" w:hAnsi="Times New Roman"/>
          <w:sz w:val="28"/>
          <w:szCs w:val="24"/>
        </w:rPr>
        <w:t>9</w:t>
      </w:r>
      <w:r w:rsidR="00DB5627" w:rsidRPr="006B002E">
        <w:rPr>
          <w:rFonts w:ascii="Times New Roman" w:hAnsi="Times New Roman"/>
          <w:sz w:val="28"/>
          <w:szCs w:val="24"/>
        </w:rPr>
        <w:t xml:space="preserve"> г.                                                           ___________________</w:t>
      </w: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Default="008368F6" w:rsidP="00DB5627">
      <w:pPr>
        <w:rPr>
          <w:rFonts w:ascii="Times New Roman" w:hAnsi="Times New Roman"/>
          <w:sz w:val="28"/>
          <w:szCs w:val="24"/>
        </w:rPr>
      </w:pPr>
    </w:p>
    <w:p w:rsidR="008368F6" w:rsidRPr="00D52272" w:rsidRDefault="008368F6" w:rsidP="008368F6">
      <w:pPr>
        <w:spacing w:after="0"/>
        <w:jc w:val="center"/>
        <w:rPr>
          <w:rFonts w:ascii="Times New Roman" w:hAnsi="Times New Roman" w:cs="Times New Roman"/>
          <w:b/>
        </w:rPr>
      </w:pPr>
      <w:r w:rsidRPr="00D52272">
        <w:rPr>
          <w:rFonts w:ascii="Times New Roman" w:hAnsi="Times New Roman" w:cs="Times New Roman"/>
          <w:b/>
        </w:rPr>
        <w:lastRenderedPageBreak/>
        <w:t>Приложение к рабочей учебной программе (</w:t>
      </w:r>
      <w:proofErr w:type="spellStart"/>
      <w:r w:rsidRPr="00D52272">
        <w:rPr>
          <w:rFonts w:ascii="Times New Roman" w:hAnsi="Times New Roman" w:cs="Times New Roman"/>
          <w:b/>
        </w:rPr>
        <w:t>Syllabus</w:t>
      </w:r>
      <w:proofErr w:type="spellEnd"/>
      <w:r w:rsidRPr="00D52272">
        <w:rPr>
          <w:rFonts w:ascii="Times New Roman" w:hAnsi="Times New Roman" w:cs="Times New Roman"/>
          <w:b/>
        </w:rPr>
        <w:t>)</w:t>
      </w:r>
    </w:p>
    <w:p w:rsidR="008368F6" w:rsidRPr="00D52272" w:rsidRDefault="008368F6" w:rsidP="008368F6">
      <w:pPr>
        <w:spacing w:after="0"/>
        <w:jc w:val="center"/>
        <w:rPr>
          <w:rFonts w:ascii="Times New Roman" w:hAnsi="Times New Roman" w:cs="Times New Roman"/>
          <w:b/>
        </w:rPr>
      </w:pPr>
      <w:r w:rsidRPr="00D52272">
        <w:rPr>
          <w:rFonts w:ascii="Times New Roman" w:hAnsi="Times New Roman" w:cs="Times New Roman"/>
          <w:b/>
        </w:rPr>
        <w:t xml:space="preserve">Программа дисциплины для </w:t>
      </w:r>
      <w:proofErr w:type="gramStart"/>
      <w:r w:rsidRPr="00D52272">
        <w:rPr>
          <w:rFonts w:ascii="Times New Roman" w:hAnsi="Times New Roman" w:cs="Times New Roman"/>
          <w:b/>
        </w:rPr>
        <w:t>обучающихся</w:t>
      </w:r>
      <w:proofErr w:type="gramEnd"/>
      <w:r w:rsidRPr="00D52272">
        <w:rPr>
          <w:rFonts w:ascii="Times New Roman" w:hAnsi="Times New Roman" w:cs="Times New Roman"/>
          <w:b/>
        </w:rPr>
        <w:t xml:space="preserve"> </w:t>
      </w:r>
    </w:p>
    <w:p w:rsidR="008368F6" w:rsidRPr="00D52272" w:rsidRDefault="008368F6" w:rsidP="008368F6">
      <w:pPr>
        <w:spacing w:after="0"/>
        <w:jc w:val="center"/>
        <w:rPr>
          <w:rFonts w:ascii="Times New Roman" w:hAnsi="Times New Roman" w:cs="Times New Roman"/>
          <w:b/>
        </w:rPr>
      </w:pPr>
      <w:r w:rsidRPr="00D52272">
        <w:rPr>
          <w:rFonts w:ascii="Times New Roman" w:hAnsi="Times New Roman" w:cs="Times New Roman"/>
          <w:b/>
        </w:rPr>
        <w:t xml:space="preserve">на 2019-2020 учебный год  </w:t>
      </w:r>
    </w:p>
    <w:p w:rsidR="008368F6" w:rsidRPr="0022667A" w:rsidRDefault="008368F6" w:rsidP="008368F6">
      <w:pPr>
        <w:spacing w:after="0" w:line="240" w:lineRule="auto"/>
        <w:ind w:left="540"/>
        <w:jc w:val="center"/>
        <w:rPr>
          <w:rFonts w:ascii="Times New Roman" w:eastAsia="Times New Roman" w:hAnsi="Times New Roman" w:cs="Times New Roman"/>
          <w:b/>
          <w:color w:val="000000"/>
        </w:rPr>
      </w:pPr>
      <w:r w:rsidRPr="0022667A">
        <w:rPr>
          <w:rFonts w:ascii="Times New Roman" w:eastAsia="Times New Roman" w:hAnsi="Times New Roman" w:cs="Times New Roman"/>
          <w:b/>
          <w:lang w:val="en-US"/>
        </w:rPr>
        <w:t>VGS</w:t>
      </w:r>
      <w:r w:rsidRPr="0022667A">
        <w:rPr>
          <w:rFonts w:ascii="Times New Roman" w:eastAsia="Times New Roman" w:hAnsi="Times New Roman" w:cs="Times New Roman"/>
          <w:b/>
        </w:rPr>
        <w:t xml:space="preserve"> 3208</w:t>
      </w:r>
      <w:r>
        <w:rPr>
          <w:rFonts w:ascii="Times New Roman" w:eastAsia="Times New Roman" w:hAnsi="Times New Roman" w:cs="Times New Roman"/>
          <w:b/>
        </w:rPr>
        <w:t xml:space="preserve"> (2)</w:t>
      </w:r>
      <w:r w:rsidRPr="0022667A">
        <w:rPr>
          <w:rFonts w:ascii="Times New Roman" w:eastAsia="Times New Roman" w:hAnsi="Times New Roman" w:cs="Times New Roman"/>
          <w:b/>
          <w:color w:val="000000"/>
        </w:rPr>
        <w:t xml:space="preserve"> Ветеринарная гигиена и санитария</w:t>
      </w:r>
    </w:p>
    <w:tbl>
      <w:tblPr>
        <w:tblW w:w="10082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10"/>
        <w:gridCol w:w="159"/>
        <w:gridCol w:w="414"/>
        <w:gridCol w:w="176"/>
        <w:gridCol w:w="155"/>
        <w:gridCol w:w="70"/>
        <w:gridCol w:w="277"/>
        <w:gridCol w:w="180"/>
        <w:gridCol w:w="96"/>
        <w:gridCol w:w="459"/>
        <w:gridCol w:w="538"/>
        <w:gridCol w:w="118"/>
        <w:gridCol w:w="909"/>
        <w:gridCol w:w="160"/>
        <w:gridCol w:w="53"/>
        <w:gridCol w:w="835"/>
        <w:gridCol w:w="439"/>
        <w:gridCol w:w="605"/>
        <w:gridCol w:w="342"/>
        <w:gridCol w:w="323"/>
        <w:gridCol w:w="1339"/>
        <w:gridCol w:w="75"/>
        <w:gridCol w:w="1150"/>
      </w:tblGrid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6830">
              <w:rPr>
                <w:rFonts w:ascii="Times New Roman" w:eastAsia="Times New Roman" w:hAnsi="Times New Roman" w:cs="Times New Roman"/>
                <w:b/>
              </w:rPr>
              <w:t>1. Основная информация</w:t>
            </w:r>
          </w:p>
        </w:tc>
      </w:tr>
      <w:tr w:rsidR="008368F6" w:rsidRPr="00ED6830" w:rsidTr="00061EBB">
        <w:tc>
          <w:tcPr>
            <w:tcW w:w="1959" w:type="dxa"/>
            <w:gridSpan w:val="4"/>
          </w:tcPr>
          <w:p w:rsidR="008368F6" w:rsidRPr="006B075D" w:rsidRDefault="008368F6" w:rsidP="00061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75D">
              <w:rPr>
                <w:rFonts w:ascii="Times New Roman" w:hAnsi="Times New Roman" w:cs="Times New Roman"/>
                <w:sz w:val="20"/>
                <w:szCs w:val="20"/>
              </w:rPr>
              <w:t>Институт</w:t>
            </w:r>
          </w:p>
        </w:tc>
        <w:tc>
          <w:tcPr>
            <w:tcW w:w="8123" w:type="dxa"/>
            <w:gridSpan w:val="19"/>
          </w:tcPr>
          <w:p w:rsidR="008368F6" w:rsidRPr="006B075D" w:rsidRDefault="008368F6" w:rsidP="00061EB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B075D">
              <w:rPr>
                <w:rFonts w:ascii="Times New Roman" w:hAnsi="Times New Roman" w:cs="Times New Roman"/>
                <w:sz w:val="20"/>
                <w:szCs w:val="20"/>
              </w:rPr>
              <w:t>Аграрно-технический институт</w:t>
            </w:r>
          </w:p>
        </w:tc>
      </w:tr>
      <w:tr w:rsidR="008368F6" w:rsidRPr="00ED6830" w:rsidTr="00061EBB">
        <w:tc>
          <w:tcPr>
            <w:tcW w:w="1959" w:type="dxa"/>
            <w:gridSpan w:val="4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Специальность</w:t>
            </w:r>
          </w:p>
        </w:tc>
        <w:tc>
          <w:tcPr>
            <w:tcW w:w="8123" w:type="dxa"/>
            <w:gridSpan w:val="19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5В120200-Ветеринарная санитария</w:t>
            </w:r>
          </w:p>
        </w:tc>
      </w:tr>
      <w:tr w:rsidR="008368F6" w:rsidRPr="00ED6830" w:rsidTr="00061EBB">
        <w:tc>
          <w:tcPr>
            <w:tcW w:w="1369" w:type="dxa"/>
            <w:gridSpan w:val="2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Курс</w:t>
            </w:r>
          </w:p>
        </w:tc>
        <w:tc>
          <w:tcPr>
            <w:tcW w:w="1368" w:type="dxa"/>
            <w:gridSpan w:val="7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15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Семестр</w:t>
            </w:r>
          </w:p>
        </w:tc>
        <w:tc>
          <w:tcPr>
            <w:tcW w:w="1122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4" w:type="dxa"/>
            <w:gridSpan w:val="2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Форма </w:t>
            </w:r>
            <w:proofErr w:type="gram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об</w:t>
            </w:r>
            <w:proofErr w:type="gram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270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очная</w:t>
            </w:r>
          </w:p>
        </w:tc>
        <w:tc>
          <w:tcPr>
            <w:tcW w:w="1339" w:type="dxa"/>
          </w:tcPr>
          <w:p w:rsidR="008368F6" w:rsidRPr="00ED6830" w:rsidRDefault="008368F6" w:rsidP="00061EB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225" w:type="dxa"/>
            <w:gridSpan w:val="2"/>
          </w:tcPr>
          <w:p w:rsidR="008368F6" w:rsidRPr="00ED6830" w:rsidRDefault="008368F6" w:rsidP="00061EB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Осн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. </w:t>
            </w:r>
          </w:p>
        </w:tc>
      </w:tr>
      <w:tr w:rsidR="008368F6" w:rsidRPr="00ED6830" w:rsidTr="00061EBB">
        <w:tc>
          <w:tcPr>
            <w:tcW w:w="2737" w:type="dxa"/>
            <w:gridSpan w:val="9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Цикл дисциплины</w:t>
            </w:r>
          </w:p>
        </w:tc>
        <w:tc>
          <w:tcPr>
            <w:tcW w:w="2237" w:type="dxa"/>
            <w:gridSpan w:val="6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БД</w:t>
            </w:r>
          </w:p>
        </w:tc>
        <w:tc>
          <w:tcPr>
            <w:tcW w:w="2544" w:type="dxa"/>
            <w:gridSpan w:val="5"/>
          </w:tcPr>
          <w:p w:rsidR="008368F6" w:rsidRPr="00ED6830" w:rsidRDefault="008368F6" w:rsidP="00061EB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Компонент</w:t>
            </w:r>
          </w:p>
        </w:tc>
        <w:tc>
          <w:tcPr>
            <w:tcW w:w="2564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ОК</w:t>
            </w:r>
            <w:proofErr w:type="gramEnd"/>
          </w:p>
        </w:tc>
      </w:tr>
      <w:tr w:rsidR="008368F6" w:rsidRPr="00ED6830" w:rsidTr="00061EBB">
        <w:tc>
          <w:tcPr>
            <w:tcW w:w="2737" w:type="dxa"/>
            <w:gridSpan w:val="9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Кол-во кредитов</w:t>
            </w:r>
          </w:p>
        </w:tc>
        <w:tc>
          <w:tcPr>
            <w:tcW w:w="2237" w:type="dxa"/>
            <w:gridSpan w:val="6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44" w:type="dxa"/>
            <w:gridSpan w:val="5"/>
          </w:tcPr>
          <w:p w:rsidR="008368F6" w:rsidRPr="00ED6830" w:rsidRDefault="008368F6" w:rsidP="00061EB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часов</w:t>
            </w:r>
          </w:p>
        </w:tc>
        <w:tc>
          <w:tcPr>
            <w:tcW w:w="2564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ind w:left="-533" w:firstLine="5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90</w:t>
            </w:r>
          </w:p>
        </w:tc>
      </w:tr>
      <w:tr w:rsidR="008368F6" w:rsidRPr="00ED6830" w:rsidTr="00061EBB">
        <w:tc>
          <w:tcPr>
            <w:tcW w:w="3196" w:type="dxa"/>
            <w:gridSpan w:val="10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Место проведения занятий</w:t>
            </w:r>
          </w:p>
        </w:tc>
        <w:tc>
          <w:tcPr>
            <w:tcW w:w="6886" w:type="dxa"/>
            <w:gridSpan w:val="13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корпус № 4 ауд.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30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8368F6" w:rsidRPr="00ED6830" w:rsidTr="00061EBB">
        <w:tc>
          <w:tcPr>
            <w:tcW w:w="2114" w:type="dxa"/>
            <w:gridSpan w:val="5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Лектор</w:t>
            </w:r>
          </w:p>
        </w:tc>
        <w:tc>
          <w:tcPr>
            <w:tcW w:w="7968" w:type="dxa"/>
            <w:gridSpan w:val="18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к.в.н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., ст. преподаватель</w:t>
            </w:r>
          </w:p>
        </w:tc>
      </w:tr>
      <w:tr w:rsidR="008368F6" w:rsidRPr="00ED6830" w:rsidTr="00061EBB">
        <w:tc>
          <w:tcPr>
            <w:tcW w:w="2114" w:type="dxa"/>
            <w:gridSpan w:val="5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Преподаватель</w:t>
            </w:r>
          </w:p>
        </w:tc>
        <w:tc>
          <w:tcPr>
            <w:tcW w:w="7968" w:type="dxa"/>
            <w:gridSpan w:val="18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Испулова Д.И. </w:t>
            </w:r>
            <w:proofErr w:type="spell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м.в.н</w:t>
            </w:r>
            <w:proofErr w:type="spell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., преподаватель</w:t>
            </w:r>
          </w:p>
        </w:tc>
      </w:tr>
      <w:tr w:rsidR="008368F6" w:rsidRPr="00ED6830" w:rsidTr="00061EBB">
        <w:tc>
          <w:tcPr>
            <w:tcW w:w="2461" w:type="dxa"/>
            <w:gridSpan w:val="7"/>
            <w:vMerge w:val="restart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Время консультаций</w:t>
            </w:r>
          </w:p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(СРОП</w:t>
            </w:r>
            <w:proofErr w:type="gram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)</w:t>
            </w:r>
            <w:proofErr w:type="gramEnd"/>
          </w:p>
        </w:tc>
        <w:tc>
          <w:tcPr>
            <w:tcW w:w="2460" w:type="dxa"/>
            <w:gridSpan w:val="7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1-я неделя</w:t>
            </w:r>
          </w:p>
        </w:tc>
        <w:tc>
          <w:tcPr>
            <w:tcW w:w="2274" w:type="dxa"/>
            <w:gridSpan w:val="5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2-я неделя</w:t>
            </w:r>
          </w:p>
        </w:tc>
        <w:tc>
          <w:tcPr>
            <w:tcW w:w="2887" w:type="dxa"/>
            <w:gridSpan w:val="4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3-я неделя</w:t>
            </w:r>
          </w:p>
        </w:tc>
      </w:tr>
      <w:tr w:rsidR="008368F6" w:rsidRPr="00ED6830" w:rsidTr="00061EBB">
        <w:tc>
          <w:tcPr>
            <w:tcW w:w="2461" w:type="dxa"/>
            <w:gridSpan w:val="7"/>
            <w:vMerge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60" w:type="dxa"/>
            <w:gridSpan w:val="7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</w:pPr>
          </w:p>
        </w:tc>
        <w:tc>
          <w:tcPr>
            <w:tcW w:w="2274" w:type="dxa"/>
            <w:gridSpan w:val="5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87" w:type="dxa"/>
            <w:gridSpan w:val="4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четверг 15 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05 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– 15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55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2 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Пререквизиты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и 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постреквизиты</w:t>
            </w:r>
            <w:proofErr w:type="spellEnd"/>
          </w:p>
        </w:tc>
      </w:tr>
      <w:tr w:rsidR="008368F6" w:rsidRPr="00ED6830" w:rsidTr="00061EBB">
        <w:tc>
          <w:tcPr>
            <w:tcW w:w="1783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Пререквизиты</w:t>
            </w:r>
            <w:proofErr w:type="spellEnd"/>
          </w:p>
        </w:tc>
        <w:tc>
          <w:tcPr>
            <w:tcW w:w="8299" w:type="dxa"/>
            <w:gridSpan w:val="20"/>
          </w:tcPr>
          <w:p w:rsidR="008368F6" w:rsidRPr="008B287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В</w:t>
            </w:r>
            <w:r w:rsidRPr="008B2870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етеринарная микробиология и вирусология</w:t>
            </w:r>
            <w:r w:rsidRPr="008B2870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ab/>
            </w:r>
          </w:p>
        </w:tc>
      </w:tr>
      <w:tr w:rsidR="008368F6" w:rsidRPr="00ED6830" w:rsidTr="00061EBB">
        <w:tc>
          <w:tcPr>
            <w:tcW w:w="1783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Постреквизиты</w:t>
            </w:r>
            <w:proofErr w:type="spellEnd"/>
          </w:p>
        </w:tc>
        <w:tc>
          <w:tcPr>
            <w:tcW w:w="8299" w:type="dxa"/>
            <w:gridSpan w:val="20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П</w:t>
            </w:r>
            <w:r w:rsidRPr="008B2870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атология животных, ветеринарно-санитарная экспертиза продуктов животноводства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 Цель и задачи дисциплины</w:t>
            </w:r>
          </w:p>
        </w:tc>
      </w:tr>
      <w:tr w:rsidR="008368F6" w:rsidRPr="00ED6830" w:rsidTr="00061EBB">
        <w:tc>
          <w:tcPr>
            <w:tcW w:w="1210" w:type="dxa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8872" w:type="dxa"/>
            <w:gridSpan w:val="22"/>
          </w:tcPr>
          <w:p w:rsidR="008368F6" w:rsidRPr="00ED6830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Основной  целью преподавания этой дисциплины является формирование у студентов врачебного мышления, позволяющего будущим специалистам целенаправленно использовать влияние факторов окружающей среды на охрану здоровья животных, повышение их продуктивности и получение продукции высокого качества.</w:t>
            </w:r>
          </w:p>
        </w:tc>
      </w:tr>
      <w:tr w:rsidR="008368F6" w:rsidRPr="00ED6830" w:rsidTr="00061EBB">
        <w:tc>
          <w:tcPr>
            <w:tcW w:w="1210" w:type="dxa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Задачи</w:t>
            </w:r>
          </w:p>
        </w:tc>
        <w:tc>
          <w:tcPr>
            <w:tcW w:w="8872" w:type="dxa"/>
            <w:gridSpan w:val="22"/>
          </w:tcPr>
          <w:p w:rsidR="008368F6" w:rsidRPr="00ED6830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Освоение теоретических основ влияния факторов внешней среды на здоровье животного организма, принципов разработки зоогигиенических норм, санитарно-гигиенических требований к параметрам внешней среды, ветеринарно-санитарных правил содержания животных, методов зоогигиенического контроля параметров микроклимата, санитарно-гигиенических показателей почвы, воды и кормов.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6830">
              <w:rPr>
                <w:rFonts w:ascii="Times New Roman" w:eastAsia="Times New Roman" w:hAnsi="Times New Roman" w:cs="Times New Roman"/>
                <w:b/>
              </w:rPr>
              <w:t>4 Распределение академических часов</w:t>
            </w:r>
          </w:p>
        </w:tc>
      </w:tr>
      <w:tr w:rsidR="008368F6" w:rsidRPr="00ED6830" w:rsidTr="00061EBB">
        <w:tc>
          <w:tcPr>
            <w:tcW w:w="2641" w:type="dxa"/>
            <w:gridSpan w:val="8"/>
            <w:shd w:val="clear" w:color="auto" w:fill="auto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93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Лекции</w:t>
            </w:r>
          </w:p>
        </w:tc>
        <w:tc>
          <w:tcPr>
            <w:tcW w:w="1027" w:type="dxa"/>
            <w:gridSpan w:val="2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Практика</w:t>
            </w:r>
          </w:p>
        </w:tc>
        <w:tc>
          <w:tcPr>
            <w:tcW w:w="1048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Лаб</w:t>
            </w:r>
            <w:proofErr w:type="spellEnd"/>
            <w:proofErr w:type="gramEnd"/>
          </w:p>
        </w:tc>
        <w:tc>
          <w:tcPr>
            <w:tcW w:w="1044" w:type="dxa"/>
            <w:gridSpan w:val="2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СР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О</w:t>
            </w:r>
          </w:p>
        </w:tc>
        <w:tc>
          <w:tcPr>
            <w:tcW w:w="2079" w:type="dxa"/>
            <w:gridSpan w:val="4"/>
          </w:tcPr>
          <w:p w:rsidR="008368F6" w:rsidRPr="006B075D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6B075D">
              <w:rPr>
                <w:rFonts w:ascii="Times New Roman" w:hAnsi="Times New Roman" w:cs="Times New Roman"/>
              </w:rPr>
              <w:t>Подг</w:t>
            </w:r>
            <w:proofErr w:type="gramStart"/>
            <w:r w:rsidRPr="006B075D">
              <w:rPr>
                <w:rFonts w:ascii="Times New Roman" w:hAnsi="Times New Roman" w:cs="Times New Roman"/>
              </w:rPr>
              <w:t>.к</w:t>
            </w:r>
            <w:proofErr w:type="spellEnd"/>
            <w:proofErr w:type="gramEnd"/>
            <w:r w:rsidRPr="006B075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B075D">
              <w:rPr>
                <w:rFonts w:ascii="Times New Roman" w:hAnsi="Times New Roman" w:cs="Times New Roman"/>
              </w:rPr>
              <w:t>экз</w:t>
            </w:r>
            <w:proofErr w:type="spellEnd"/>
          </w:p>
        </w:tc>
        <w:tc>
          <w:tcPr>
            <w:tcW w:w="1150" w:type="dxa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контроля</w:t>
            </w:r>
          </w:p>
        </w:tc>
      </w:tr>
      <w:tr w:rsidR="008368F6" w:rsidRPr="00ED6830" w:rsidTr="00061EBB">
        <w:tc>
          <w:tcPr>
            <w:tcW w:w="2641" w:type="dxa"/>
            <w:gridSpan w:val="8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_кредита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__90_часов</w:t>
            </w:r>
          </w:p>
        </w:tc>
        <w:tc>
          <w:tcPr>
            <w:tcW w:w="1093" w:type="dxa"/>
            <w:gridSpan w:val="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27" w:type="dxa"/>
            <w:gridSpan w:val="2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048" w:type="dxa"/>
            <w:gridSpan w:val="3"/>
          </w:tcPr>
          <w:p w:rsidR="008368F6" w:rsidRPr="006B075D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044" w:type="dxa"/>
            <w:gridSpan w:val="2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079" w:type="dxa"/>
            <w:gridSpan w:val="4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150" w:type="dxa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Экзамен 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6830">
              <w:rPr>
                <w:rFonts w:ascii="Times New Roman" w:eastAsia="Times New Roman" w:hAnsi="Times New Roman" w:cs="Times New Roman"/>
                <w:b/>
              </w:rPr>
              <w:t>5 Содержание дисциплины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Ветеринарно-санитарные требования при содержании животных. </w:t>
            </w:r>
            <w:r w:rsidRPr="00ED683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kk-KZ"/>
              </w:rPr>
              <w:t>Профилактические мероприятия и зоогигиена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6830">
              <w:rPr>
                <w:rFonts w:ascii="Times New Roman" w:eastAsia="Times New Roman" w:hAnsi="Times New Roman" w:cs="Times New Roman"/>
                <w:b/>
              </w:rPr>
              <w:t>6 Политика курса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посещение студентами всех аудиторных занятий без опозданий является обязательным;</w:t>
            </w:r>
          </w:p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два опоздания на занятия приравнивается к одному пропуску;</w:t>
            </w:r>
          </w:p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пропущенные занятия отрабатывать в определенное внеурочное время,  назначенное преподавателем;</w:t>
            </w:r>
          </w:p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активно участвовать в учебном процессе, не отвлекаться во время занятий;</w:t>
            </w:r>
          </w:p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сотовые телефоны отключать;</w:t>
            </w:r>
          </w:p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работы сдавать и защищать в указанные сроки;</w:t>
            </w:r>
          </w:p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студенты, незащитившие все задания и не сдавшие коллоквиумы, а также курсовую работу к экзамену не допускаются;</w:t>
            </w:r>
          </w:p>
          <w:p w:rsidR="008368F6" w:rsidRPr="00ED6830" w:rsidRDefault="008368F6" w:rsidP="00061EBB">
            <w:pPr>
              <w:shd w:val="clear" w:color="auto" w:fill="FFFFFF"/>
              <w:tabs>
                <w:tab w:val="left" w:pos="8931"/>
              </w:tabs>
              <w:spacing w:before="29" w:after="0" w:line="240" w:lineRule="auto"/>
              <w:ind w:right="2"/>
              <w:jc w:val="both"/>
              <w:rPr>
                <w:rFonts w:ascii="Times New Roman" w:eastAsia="Times New Roman" w:hAnsi="Times New Roman" w:cs="Times New Roman"/>
                <w:lang w:val="kk-KZ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в учебных корпусах соблюдать подобающий этикет (носить спец. одежду, не курить и не сорить в учебноых корпусах и в аудиториях);</w:t>
            </w:r>
          </w:p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6830">
              <w:rPr>
                <w:rFonts w:ascii="Times New Roman" w:eastAsia="Times New Roman" w:hAnsi="Times New Roman" w:cs="Times New Roman"/>
                <w:lang w:val="kk-KZ"/>
              </w:rPr>
              <w:t>- без конспекта занятий коллоквиум не принимается.</w:t>
            </w:r>
          </w:p>
        </w:tc>
      </w:tr>
      <w:tr w:rsidR="008368F6" w:rsidRPr="00ED6830" w:rsidTr="00061EBB">
        <w:tc>
          <w:tcPr>
            <w:tcW w:w="10082" w:type="dxa"/>
            <w:gridSpan w:val="23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D6830">
              <w:rPr>
                <w:rFonts w:ascii="Times New Roman" w:eastAsia="Times New Roman" w:hAnsi="Times New Roman" w:cs="Times New Roman"/>
                <w:b/>
              </w:rPr>
              <w:t>7 Список рекомендуемой литературы</w:t>
            </w:r>
          </w:p>
        </w:tc>
      </w:tr>
      <w:tr w:rsidR="008368F6" w:rsidRPr="00ED6830" w:rsidTr="00061EBB">
        <w:tc>
          <w:tcPr>
            <w:tcW w:w="2184" w:type="dxa"/>
            <w:gridSpan w:val="6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6830">
              <w:rPr>
                <w:rFonts w:ascii="Times New Roman" w:eastAsia="Times New Roman" w:hAnsi="Times New Roman" w:cs="Times New Roman"/>
              </w:rPr>
              <w:t>Основная</w:t>
            </w:r>
          </w:p>
        </w:tc>
        <w:tc>
          <w:tcPr>
            <w:tcW w:w="7898" w:type="dxa"/>
            <w:gridSpan w:val="17"/>
          </w:tcPr>
          <w:p w:rsidR="008368F6" w:rsidRPr="00ED6830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1 Гершун В.И., 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Ветеринарная гигиена: Учебник, - Костанай: ТОО «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двор», 2005. </w:t>
            </w:r>
          </w:p>
          <w:p w:rsidR="008368F6" w:rsidRPr="00ED6830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2 Гершун В.И., 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Туякова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Р.К. Практикум по ветеринарной гигиене – Костанай: ТОО «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Костанайский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печатный двор, 2007.</w:t>
            </w:r>
          </w:p>
          <w:p w:rsidR="008368F6" w:rsidRPr="00ED6830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3 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Тагаев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О.О., Гершун В.И., </w:t>
            </w:r>
            <w:proofErr w:type="spellStart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Кауменов</w:t>
            </w:r>
            <w:proofErr w:type="spellEnd"/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Н.С. Практикум по ветеринарной гигиене – Астана: Фолиант, 2015.-228 с.</w:t>
            </w:r>
          </w:p>
        </w:tc>
      </w:tr>
      <w:tr w:rsidR="008368F6" w:rsidRPr="00ED6830" w:rsidTr="00061EBB">
        <w:trPr>
          <w:trHeight w:val="921"/>
        </w:trPr>
        <w:tc>
          <w:tcPr>
            <w:tcW w:w="2184" w:type="dxa"/>
            <w:gridSpan w:val="6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ED6830">
              <w:rPr>
                <w:rFonts w:ascii="Times New Roman" w:eastAsia="Times New Roman" w:hAnsi="Times New Roman" w:cs="Times New Roman"/>
              </w:rPr>
              <w:t>Дополнительная</w:t>
            </w:r>
          </w:p>
        </w:tc>
        <w:tc>
          <w:tcPr>
            <w:tcW w:w="7898" w:type="dxa"/>
            <w:gridSpan w:val="17"/>
          </w:tcPr>
          <w:p w:rsidR="008368F6" w:rsidRPr="00ED6830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ED6830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  <w:r w:rsidRPr="00ED6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Гершун В.И.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Зоогигиена с основами ветеринарии</w:t>
            </w:r>
            <w:r w:rsidRPr="00ED6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–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Астана</w:t>
            </w:r>
            <w:r w:rsidRPr="00ED6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Фолиант, 2015.- 232с.</w:t>
            </w:r>
            <w:r w:rsidRPr="00ED683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</w:tr>
    </w:tbl>
    <w:p w:rsidR="008368F6" w:rsidRPr="00ED6830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8368F6" w:rsidRPr="00ED6830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8368F6" w:rsidRPr="00ED6830" w:rsidRDefault="008368F6" w:rsidP="008368F6">
      <w:pPr>
        <w:tabs>
          <w:tab w:val="left" w:pos="27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D6830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8 Календарно-тематический план</w:t>
      </w:r>
    </w:p>
    <w:tbl>
      <w:tblPr>
        <w:tblW w:w="1525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6"/>
        <w:gridCol w:w="691"/>
        <w:gridCol w:w="3632"/>
        <w:gridCol w:w="456"/>
        <w:gridCol w:w="4562"/>
        <w:gridCol w:w="548"/>
        <w:gridCol w:w="4015"/>
        <w:gridCol w:w="730"/>
      </w:tblGrid>
      <w:tr w:rsidR="008368F6" w:rsidRPr="00CB3BCF" w:rsidTr="00061EBB">
        <w:trPr>
          <w:cantSplit/>
          <w:trHeight w:val="1118"/>
        </w:trPr>
        <w:tc>
          <w:tcPr>
            <w:tcW w:w="616" w:type="dxa"/>
          </w:tcPr>
          <w:p w:rsidR="008368F6" w:rsidRPr="00CB3BCF" w:rsidRDefault="008368F6" w:rsidP="00061EBB">
            <w:pPr>
              <w:tabs>
                <w:tab w:val="left" w:pos="432"/>
              </w:tabs>
              <w:spacing w:after="0" w:line="240" w:lineRule="auto"/>
              <w:ind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№ недели</w:t>
            </w:r>
          </w:p>
        </w:tc>
        <w:tc>
          <w:tcPr>
            <w:tcW w:w="691" w:type="dxa"/>
            <w:textDirection w:val="btLr"/>
          </w:tcPr>
          <w:p w:rsidR="008368F6" w:rsidRPr="00CB3BCF" w:rsidRDefault="008368F6" w:rsidP="00061EBB">
            <w:pPr>
              <w:tabs>
                <w:tab w:val="left" w:pos="432"/>
              </w:tabs>
              <w:spacing w:after="0" w:line="240" w:lineRule="auto"/>
              <w:ind w:left="113" w:right="-108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М</w:t>
            </w: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одуль</w:t>
            </w:r>
          </w:p>
        </w:tc>
        <w:tc>
          <w:tcPr>
            <w:tcW w:w="3632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Темы лекций</w:t>
            </w:r>
          </w:p>
        </w:tc>
        <w:tc>
          <w:tcPr>
            <w:tcW w:w="456" w:type="dxa"/>
            <w:textDirection w:val="btLr"/>
          </w:tcPr>
          <w:p w:rsidR="008368F6" w:rsidRPr="00CB3BCF" w:rsidRDefault="008368F6" w:rsidP="00061E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548" w:type="dxa"/>
            <w:textDirection w:val="btLr"/>
          </w:tcPr>
          <w:p w:rsidR="008368F6" w:rsidRPr="00CB3BCF" w:rsidRDefault="008368F6" w:rsidP="00061E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Часы</w:t>
            </w: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Темы лабораторных занятий </w:t>
            </w:r>
          </w:p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30" w:type="dxa"/>
            <w:textDirection w:val="btLr"/>
          </w:tcPr>
          <w:p w:rsidR="008368F6" w:rsidRPr="00CB3BCF" w:rsidRDefault="008368F6" w:rsidP="00061E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Часы </w:t>
            </w:r>
          </w:p>
        </w:tc>
      </w:tr>
      <w:tr w:rsidR="008368F6" w:rsidRPr="00CB3BCF" w:rsidTr="00061EBB">
        <w:trPr>
          <w:trHeight w:val="472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691" w:type="dxa"/>
            <w:vMerge w:val="restart"/>
            <w:textDirection w:val="btLr"/>
          </w:tcPr>
          <w:p w:rsidR="008368F6" w:rsidRPr="00CB3BCF" w:rsidRDefault="008368F6" w:rsidP="00061E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68F6" w:rsidRPr="00CB3BCF" w:rsidRDefault="008368F6" w:rsidP="00061E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3</w:t>
            </w: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42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Основы ветеринарной санитарии</w:t>
            </w: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Самоочищение почвы и санитарная охрана ее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Санитарная оценка почвы</w:t>
            </w:r>
          </w:p>
        </w:tc>
        <w:tc>
          <w:tcPr>
            <w:tcW w:w="730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228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Санитарно-микробиологическое исследование почвы</w:t>
            </w:r>
          </w:p>
        </w:tc>
        <w:tc>
          <w:tcPr>
            <w:tcW w:w="730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72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Санитарно-гельминтологическое исследование почвы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98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429A4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Гигиена почвы </w:t>
            </w: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Санитарно-гигиеническая оценка </w:t>
            </w:r>
            <w:proofErr w:type="spellStart"/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водоисточников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Самоочищение воды и санитарная охрана ее</w:t>
            </w: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Санитарно-гигиеническая оценка воды 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55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Санитарно-гигиеническая оценка воды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55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Способы повышения качества воды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55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429A4"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воды и водоснабжения</w:t>
            </w:r>
            <w:r w:rsidRPr="00B42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Отравления кормовыми средствами. Отравления ядовитыми растениями</w:t>
            </w: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4015" w:type="dxa"/>
            <w:shd w:val="clear" w:color="auto" w:fill="auto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Гигиена водоснабжения животноводческих предприятий. Режим поения животных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55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691" w:type="dxa"/>
            <w:vMerge w:val="restart"/>
            <w:textDirection w:val="btLr"/>
          </w:tcPr>
          <w:p w:rsidR="008368F6" w:rsidRPr="00CB3BCF" w:rsidRDefault="008368F6" w:rsidP="00061E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8368F6" w:rsidRPr="00CB3BCF" w:rsidRDefault="008368F6" w:rsidP="00061EBB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Модуль 4</w:t>
            </w: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  <w:shd w:val="clear" w:color="auto" w:fill="auto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Ветеринарно-санитарный надзор за качеством кормов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220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Классификация токсических веществ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55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42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Гигиена кормления животных</w:t>
            </w: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Системы и способы содержания крупного рогатого скота. Гигиена производства молока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Гигиена отела</w:t>
            </w: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определения токсических веществ в кормах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692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Способы определения токсических веществ в кормах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455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Профилактика механического воздействия кормов на животных.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692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2413EA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highlight w:val="yellow"/>
              </w:rPr>
            </w:pPr>
            <w:r w:rsidRPr="00B429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Гигиена транспортируемых животных</w:t>
            </w: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Системы содержания овец, </w:t>
            </w: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лошадей.</w:t>
            </w: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1</w:t>
            </w: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Ветеринарно-санитарный надзор за полноценностью кормления животных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692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Системы содержания свиней. Основные технологические элементы свиноводческих зданий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692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691" w:type="dxa"/>
            <w:vMerge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</w:pP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Гигиена поросят-сосунов и поросят отъемышей</w:t>
            </w:r>
          </w:p>
        </w:tc>
        <w:tc>
          <w:tcPr>
            <w:tcW w:w="730" w:type="dxa"/>
          </w:tcPr>
          <w:p w:rsidR="008368F6" w:rsidRDefault="008368F6" w:rsidP="00061EBB">
            <w:r w:rsidRPr="00E056C8">
              <w:rPr>
                <w:rFonts w:ascii="Times New Roman" w:eastAsia="Times New Roman" w:hAnsi="Times New Roman" w:cs="Times New Roman"/>
                <w:sz w:val="20"/>
                <w:szCs w:val="20"/>
                <w:lang w:val="kk-KZ"/>
              </w:rPr>
              <w:t>2</w:t>
            </w:r>
          </w:p>
        </w:tc>
      </w:tr>
      <w:tr w:rsidR="008368F6" w:rsidRPr="00CB3BCF" w:rsidTr="00061EBB">
        <w:trPr>
          <w:trHeight w:val="252"/>
        </w:trPr>
        <w:tc>
          <w:tcPr>
            <w:tcW w:w="616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691" w:type="dxa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363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B3BCF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Итого часов</w:t>
            </w:r>
          </w:p>
        </w:tc>
        <w:tc>
          <w:tcPr>
            <w:tcW w:w="456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562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48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kk-KZ"/>
              </w:rPr>
              <w:t>5</w:t>
            </w:r>
          </w:p>
        </w:tc>
        <w:tc>
          <w:tcPr>
            <w:tcW w:w="4015" w:type="dxa"/>
          </w:tcPr>
          <w:p w:rsidR="008368F6" w:rsidRPr="00CB3BCF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730" w:type="dxa"/>
            <w:vAlign w:val="center"/>
          </w:tcPr>
          <w:p w:rsidR="008368F6" w:rsidRPr="00CB3BCF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30</w:t>
            </w:r>
          </w:p>
        </w:tc>
      </w:tr>
    </w:tbl>
    <w:p w:rsidR="008368F6" w:rsidRDefault="008368F6" w:rsidP="008368F6">
      <w:pPr>
        <w:jc w:val="center"/>
        <w:rPr>
          <w:b/>
        </w:rPr>
      </w:pPr>
    </w:p>
    <w:p w:rsidR="008368F6" w:rsidRPr="00065DA9" w:rsidRDefault="008368F6" w:rsidP="008368F6">
      <w:pPr>
        <w:spacing w:after="0"/>
        <w:jc w:val="center"/>
        <w:rPr>
          <w:rFonts w:ascii="Times New Roman" w:hAnsi="Times New Roman" w:cs="Times New Roman"/>
          <w:b/>
        </w:rPr>
      </w:pPr>
    </w:p>
    <w:p w:rsidR="008368F6" w:rsidRPr="00065DA9" w:rsidRDefault="008368F6" w:rsidP="008368F6">
      <w:pPr>
        <w:spacing w:after="0"/>
        <w:jc w:val="center"/>
        <w:rPr>
          <w:rFonts w:ascii="Times New Roman" w:hAnsi="Times New Roman" w:cs="Times New Roman"/>
          <w:b/>
        </w:rPr>
      </w:pPr>
      <w:r w:rsidRPr="00065DA9">
        <w:rPr>
          <w:rFonts w:ascii="Times New Roman" w:hAnsi="Times New Roman" w:cs="Times New Roman"/>
          <w:b/>
        </w:rPr>
        <w:t>9 График выполнения и сдачи заданий  по дисциплине</w:t>
      </w:r>
    </w:p>
    <w:p w:rsidR="008368F6" w:rsidRPr="00065DA9" w:rsidRDefault="008368F6" w:rsidP="008368F6">
      <w:pPr>
        <w:spacing w:after="0"/>
        <w:jc w:val="center"/>
        <w:rPr>
          <w:rFonts w:ascii="Times New Roman" w:hAnsi="Times New Roman" w:cs="Times New Roman"/>
          <w:b/>
          <w:sz w:val="20"/>
        </w:rPr>
      </w:pPr>
    </w:p>
    <w:tbl>
      <w:tblPr>
        <w:tblW w:w="1443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09"/>
        <w:gridCol w:w="2576"/>
        <w:gridCol w:w="770"/>
        <w:gridCol w:w="594"/>
        <w:gridCol w:w="606"/>
        <w:gridCol w:w="606"/>
        <w:gridCol w:w="487"/>
        <w:gridCol w:w="573"/>
        <w:gridCol w:w="758"/>
        <w:gridCol w:w="606"/>
        <w:gridCol w:w="792"/>
        <w:gridCol w:w="723"/>
        <w:gridCol w:w="606"/>
        <w:gridCol w:w="758"/>
        <w:gridCol w:w="792"/>
        <w:gridCol w:w="758"/>
        <w:gridCol w:w="757"/>
        <w:gridCol w:w="759"/>
      </w:tblGrid>
      <w:tr w:rsidR="008368F6" w:rsidRPr="00065DA9" w:rsidTr="00061EBB">
        <w:tblPrEx>
          <w:tblCellMar>
            <w:top w:w="0" w:type="dxa"/>
            <w:bottom w:w="0" w:type="dxa"/>
          </w:tblCellMar>
        </w:tblPrEx>
        <w:trPr>
          <w:cantSplit/>
          <w:trHeight w:val="172"/>
        </w:trPr>
        <w:tc>
          <w:tcPr>
            <w:tcW w:w="909" w:type="dxa"/>
            <w:vMerge w:val="restart"/>
            <w:textDirection w:val="btLr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Виды контроля</w:t>
            </w:r>
          </w:p>
        </w:tc>
        <w:tc>
          <w:tcPr>
            <w:tcW w:w="2576" w:type="dxa"/>
            <w:vMerge w:val="restart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Форма контроля</w:t>
            </w:r>
          </w:p>
        </w:tc>
        <w:tc>
          <w:tcPr>
            <w:tcW w:w="770" w:type="dxa"/>
            <w:vMerge w:val="restart"/>
            <w:textDirection w:val="btLr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Баллы</w:t>
            </w:r>
          </w:p>
        </w:tc>
        <w:tc>
          <w:tcPr>
            <w:tcW w:w="10175" w:type="dxa"/>
            <w:gridSpan w:val="15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065DA9">
              <w:rPr>
                <w:rFonts w:ascii="Times New Roman" w:hAnsi="Times New Roman" w:cs="Times New Roman"/>
                <w:b/>
              </w:rPr>
              <w:t>Недели</w:t>
            </w:r>
          </w:p>
        </w:tc>
      </w:tr>
      <w:tr w:rsidR="008368F6" w:rsidRPr="00065DA9" w:rsidTr="00061EBB">
        <w:tblPrEx>
          <w:tblCellMar>
            <w:top w:w="0" w:type="dxa"/>
            <w:bottom w:w="0" w:type="dxa"/>
          </w:tblCellMar>
        </w:tblPrEx>
        <w:trPr>
          <w:cantSplit/>
          <w:trHeight w:val="1058"/>
        </w:trPr>
        <w:tc>
          <w:tcPr>
            <w:tcW w:w="909" w:type="dxa"/>
            <w:vMerge/>
            <w:textDirection w:val="btLr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Merge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vMerge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94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5DA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8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73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5DA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92" w:type="dxa"/>
            <w:tcBorders>
              <w:right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5DA9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065DA9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5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758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15</w:t>
            </w:r>
          </w:p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8368F6" w:rsidRPr="00065DA9" w:rsidTr="00061EBB">
        <w:tblPrEx>
          <w:tblCellMar>
            <w:top w:w="0" w:type="dxa"/>
            <w:bottom w:w="0" w:type="dxa"/>
          </w:tblCellMar>
        </w:tblPrEx>
        <w:trPr>
          <w:cantSplit/>
          <w:trHeight w:val="507"/>
        </w:trPr>
        <w:tc>
          <w:tcPr>
            <w:tcW w:w="909" w:type="dxa"/>
            <w:vMerge w:val="restart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ТК</w:t>
            </w:r>
          </w:p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Align w:val="center"/>
          </w:tcPr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Выполнение лабораторных работ</w:t>
            </w:r>
          </w:p>
        </w:tc>
        <w:tc>
          <w:tcPr>
            <w:tcW w:w="770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4" w:type="dxa"/>
            <w:vAlign w:val="center"/>
          </w:tcPr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6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8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right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8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F6" w:rsidRPr="00065DA9" w:rsidTr="00061EBB">
        <w:tblPrEx>
          <w:tblCellMar>
            <w:top w:w="0" w:type="dxa"/>
            <w:bottom w:w="0" w:type="dxa"/>
          </w:tblCellMar>
        </w:tblPrEx>
        <w:trPr>
          <w:cantSplit/>
          <w:trHeight w:val="738"/>
        </w:trPr>
        <w:tc>
          <w:tcPr>
            <w:tcW w:w="909" w:type="dxa"/>
            <w:vMerge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Align w:val="center"/>
          </w:tcPr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 xml:space="preserve">Выполнение </w:t>
            </w:r>
            <w:proofErr w:type="spellStart"/>
            <w:r w:rsidRPr="00065DA9">
              <w:rPr>
                <w:rFonts w:ascii="Times New Roman" w:hAnsi="Times New Roman" w:cs="Times New Roman"/>
              </w:rPr>
              <w:t>практ</w:t>
            </w:r>
            <w:proofErr w:type="spellEnd"/>
            <w:r w:rsidRPr="00065DA9">
              <w:rPr>
                <w:rFonts w:ascii="Times New Roman" w:hAnsi="Times New Roman" w:cs="Times New Roman"/>
              </w:rPr>
              <w:t>. работ</w:t>
            </w:r>
          </w:p>
        </w:tc>
        <w:tc>
          <w:tcPr>
            <w:tcW w:w="770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4" w:type="dxa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73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92" w:type="dxa"/>
            <w:tcBorders>
              <w:right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tcBorders>
              <w:left w:val="nil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F6" w:rsidRPr="00065DA9" w:rsidTr="00061EBB">
        <w:tblPrEx>
          <w:tblCellMar>
            <w:top w:w="0" w:type="dxa"/>
            <w:bottom w:w="0" w:type="dxa"/>
          </w:tblCellMar>
        </w:tblPrEx>
        <w:trPr>
          <w:cantSplit/>
          <w:trHeight w:val="746"/>
        </w:trPr>
        <w:tc>
          <w:tcPr>
            <w:tcW w:w="909" w:type="dxa"/>
            <w:vMerge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76" w:type="dxa"/>
            <w:vAlign w:val="center"/>
          </w:tcPr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Конспекты</w:t>
            </w:r>
          </w:p>
        </w:tc>
        <w:tc>
          <w:tcPr>
            <w:tcW w:w="770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4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48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shd w:val="clear" w:color="auto" w:fill="FFFF00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right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606" w:type="dxa"/>
            <w:tcBorders>
              <w:left w:val="nil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8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F6" w:rsidRPr="00065DA9" w:rsidTr="00061EBB">
        <w:tblPrEx>
          <w:tblCellMar>
            <w:top w:w="0" w:type="dxa"/>
            <w:bottom w:w="0" w:type="dxa"/>
          </w:tblCellMar>
        </w:tblPrEx>
        <w:trPr>
          <w:cantSplit/>
          <w:trHeight w:val="773"/>
        </w:trPr>
        <w:tc>
          <w:tcPr>
            <w:tcW w:w="909" w:type="dxa"/>
            <w:tcBorders>
              <w:bottom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РК</w:t>
            </w:r>
          </w:p>
        </w:tc>
        <w:tc>
          <w:tcPr>
            <w:tcW w:w="2576" w:type="dxa"/>
            <w:tcBorders>
              <w:bottom w:val="nil"/>
            </w:tcBorders>
            <w:vAlign w:val="center"/>
          </w:tcPr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Коллокв</w:t>
            </w:r>
            <w:r w:rsidRPr="00065DA9">
              <w:rPr>
                <w:rFonts w:ascii="Times New Roman" w:hAnsi="Times New Roman" w:cs="Times New Roman"/>
              </w:rPr>
              <w:t>и</w:t>
            </w:r>
            <w:r w:rsidRPr="00065DA9">
              <w:rPr>
                <w:rFonts w:ascii="Times New Roman" w:hAnsi="Times New Roman" w:cs="Times New Roman"/>
              </w:rPr>
              <w:t xml:space="preserve">ум </w:t>
            </w:r>
          </w:p>
        </w:tc>
        <w:tc>
          <w:tcPr>
            <w:tcW w:w="770" w:type="dxa"/>
            <w:tcBorders>
              <w:bottom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594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92" w:type="dxa"/>
            <w:tcBorders>
              <w:right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tcBorders>
              <w:left w:val="nil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  <w:lang w:val="en-US"/>
              </w:rPr>
            </w:pPr>
            <w:r w:rsidRPr="00065DA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8" w:type="dxa"/>
            <w:shd w:val="clear" w:color="auto" w:fill="FFFF00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8368F6" w:rsidRPr="00065DA9" w:rsidTr="00061EBB">
        <w:tblPrEx>
          <w:tblCellMar>
            <w:top w:w="0" w:type="dxa"/>
            <w:bottom w:w="0" w:type="dxa"/>
          </w:tblCellMar>
        </w:tblPrEx>
        <w:trPr>
          <w:cantSplit/>
          <w:trHeight w:val="510"/>
        </w:trPr>
        <w:tc>
          <w:tcPr>
            <w:tcW w:w="909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ИК</w:t>
            </w:r>
          </w:p>
        </w:tc>
        <w:tc>
          <w:tcPr>
            <w:tcW w:w="2576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Экзамен</w:t>
            </w:r>
          </w:p>
          <w:p w:rsidR="008368F6" w:rsidRPr="00065DA9" w:rsidRDefault="008368F6" w:rsidP="00061EBB">
            <w:pPr>
              <w:spacing w:after="0"/>
              <w:rPr>
                <w:rFonts w:ascii="Times New Roman" w:hAnsi="Times New Roman" w:cs="Times New Roman"/>
              </w:rPr>
            </w:pPr>
          </w:p>
        </w:tc>
        <w:tc>
          <w:tcPr>
            <w:tcW w:w="770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065DA9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594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87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73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bottom w:val="single" w:sz="4" w:space="0" w:color="auto"/>
              <w:right w:val="nil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2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textDirection w:val="btLr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6" w:type="dxa"/>
            <w:tcBorders>
              <w:left w:val="nil"/>
              <w:bottom w:val="single" w:sz="4" w:space="0" w:color="auto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7" w:type="dxa"/>
            <w:tcBorders>
              <w:bottom w:val="single" w:sz="4" w:space="0" w:color="auto"/>
            </w:tcBorders>
            <w:vAlign w:val="center"/>
          </w:tcPr>
          <w:p w:rsidR="008368F6" w:rsidRPr="00065DA9" w:rsidRDefault="008368F6" w:rsidP="00061EBB">
            <w:pPr>
              <w:spacing w:after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58" w:type="dxa"/>
            <w:tcBorders>
              <w:bottom w:val="single" w:sz="4" w:space="0" w:color="auto"/>
            </w:tcBorders>
            <w:shd w:val="clear" w:color="auto" w:fill="FFFF00"/>
            <w:vAlign w:val="center"/>
          </w:tcPr>
          <w:p w:rsidR="008368F6" w:rsidRPr="00065DA9" w:rsidRDefault="008368F6" w:rsidP="00061EBB">
            <w:pPr>
              <w:spacing w:after="0"/>
              <w:ind w:left="113" w:right="113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8368F6" w:rsidRPr="00065DA9" w:rsidRDefault="008368F6" w:rsidP="008368F6">
      <w:pPr>
        <w:pStyle w:val="a7"/>
        <w:spacing w:after="0"/>
        <w:ind w:left="426"/>
        <w:jc w:val="both"/>
        <w:rPr>
          <w:b/>
          <w:sz w:val="20"/>
        </w:rPr>
      </w:pPr>
    </w:p>
    <w:p w:rsidR="008368F6" w:rsidRPr="00065DA9" w:rsidRDefault="008368F6" w:rsidP="008368F6">
      <w:pPr>
        <w:pStyle w:val="a7"/>
        <w:spacing w:after="0"/>
        <w:rPr>
          <w:sz w:val="20"/>
          <w:szCs w:val="20"/>
        </w:rPr>
      </w:pPr>
      <w:r w:rsidRPr="00065DA9">
        <w:rPr>
          <w:b/>
          <w:sz w:val="20"/>
          <w:szCs w:val="20"/>
        </w:rPr>
        <w:t>Примечание 1</w:t>
      </w:r>
      <w:r w:rsidRPr="00065DA9">
        <w:rPr>
          <w:sz w:val="20"/>
          <w:szCs w:val="20"/>
        </w:rPr>
        <w:t xml:space="preserve">. </w:t>
      </w:r>
      <w:proofErr w:type="gramStart"/>
      <w:r w:rsidRPr="00065DA9">
        <w:rPr>
          <w:sz w:val="20"/>
          <w:szCs w:val="20"/>
        </w:rPr>
        <w:t>Обучающийся</w:t>
      </w:r>
      <w:proofErr w:type="gramEnd"/>
      <w:r w:rsidRPr="00065DA9">
        <w:rPr>
          <w:sz w:val="20"/>
          <w:szCs w:val="20"/>
        </w:rPr>
        <w:t>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</w:t>
      </w:r>
      <w:r w:rsidRPr="00065DA9">
        <w:rPr>
          <w:sz w:val="20"/>
          <w:szCs w:val="20"/>
        </w:rPr>
        <w:t>й</w:t>
      </w:r>
      <w:r w:rsidRPr="00065DA9">
        <w:rPr>
          <w:sz w:val="20"/>
          <w:szCs w:val="20"/>
        </w:rPr>
        <w:t>тинга.</w:t>
      </w:r>
    </w:p>
    <w:p w:rsidR="008368F6" w:rsidRPr="00065DA9" w:rsidRDefault="008368F6" w:rsidP="008368F6">
      <w:pPr>
        <w:pStyle w:val="a7"/>
        <w:spacing w:after="0"/>
        <w:rPr>
          <w:sz w:val="20"/>
          <w:szCs w:val="20"/>
        </w:rPr>
      </w:pPr>
      <w:r w:rsidRPr="00065DA9">
        <w:rPr>
          <w:b/>
          <w:sz w:val="20"/>
          <w:szCs w:val="20"/>
        </w:rPr>
        <w:t xml:space="preserve">Примечание 2. </w:t>
      </w:r>
      <w:r w:rsidRPr="00065DA9"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</w:t>
      </w:r>
      <w:r w:rsidRPr="00065DA9">
        <w:rPr>
          <w:sz w:val="20"/>
          <w:szCs w:val="20"/>
        </w:rPr>
        <w:t>я</w:t>
      </w:r>
      <w:r w:rsidRPr="00065DA9">
        <w:rPr>
          <w:sz w:val="20"/>
          <w:szCs w:val="20"/>
        </w:rPr>
        <w:t>тиям.</w:t>
      </w:r>
    </w:p>
    <w:p w:rsidR="008368F6" w:rsidRPr="00065DA9" w:rsidRDefault="008368F6" w:rsidP="008368F6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065DA9">
        <w:rPr>
          <w:rFonts w:ascii="Times New Roman" w:hAnsi="Times New Roman" w:cs="Times New Roman"/>
          <w:b/>
          <w:sz w:val="20"/>
          <w:szCs w:val="20"/>
        </w:rPr>
        <w:t>Критерии оценки</w:t>
      </w:r>
    </w:p>
    <w:p w:rsidR="008368F6" w:rsidRPr="00065DA9" w:rsidRDefault="008368F6" w:rsidP="008368F6">
      <w:pPr>
        <w:spacing w:after="0"/>
        <w:rPr>
          <w:rFonts w:ascii="Times New Roman" w:hAnsi="Times New Roman" w:cs="Times New Roman"/>
          <w:b/>
          <w:sz w:val="20"/>
          <w:szCs w:val="20"/>
        </w:rPr>
      </w:pPr>
    </w:p>
    <w:p w:rsidR="008368F6" w:rsidRPr="00065DA9" w:rsidRDefault="008368F6" w:rsidP="008368F6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  <w:r w:rsidRPr="00065DA9">
        <w:rPr>
          <w:rFonts w:ascii="Times New Roman" w:hAnsi="Times New Roman" w:cs="Times New Roman"/>
          <w:sz w:val="20"/>
          <w:szCs w:val="20"/>
        </w:rPr>
        <w:t>Все учебные достижения обучающегося оцениваются по 100 балльной шкале за каждое выполненное задание (ответ на занятиях, сдача домашнего задания, выпо</w:t>
      </w:r>
      <w:r w:rsidRPr="00065DA9">
        <w:rPr>
          <w:rFonts w:ascii="Times New Roman" w:hAnsi="Times New Roman" w:cs="Times New Roman"/>
          <w:sz w:val="20"/>
          <w:szCs w:val="20"/>
        </w:rPr>
        <w:t>л</w:t>
      </w:r>
      <w:r w:rsidRPr="00065DA9">
        <w:rPr>
          <w:rFonts w:ascii="Times New Roman" w:hAnsi="Times New Roman" w:cs="Times New Roman"/>
          <w:sz w:val="20"/>
          <w:szCs w:val="20"/>
        </w:rPr>
        <w:t>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8368F6" w:rsidRPr="00065DA9" w:rsidRDefault="008368F6" w:rsidP="008368F6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p w:rsidR="008368F6" w:rsidRPr="00065DA9" w:rsidRDefault="008368F6" w:rsidP="008368F6">
      <w:pPr>
        <w:spacing w:after="0"/>
        <w:ind w:firstLine="360"/>
        <w:jc w:val="both"/>
        <w:rPr>
          <w:rFonts w:ascii="Times New Roman" w:hAnsi="Times New Roman" w:cs="Times New Roman"/>
          <w:sz w:val="20"/>
          <w:szCs w:val="20"/>
        </w:rPr>
      </w:pPr>
    </w:p>
    <w:tbl>
      <w:tblPr>
        <w:tblW w:w="1488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77"/>
        <w:gridCol w:w="993"/>
        <w:gridCol w:w="992"/>
        <w:gridCol w:w="992"/>
        <w:gridCol w:w="992"/>
        <w:gridCol w:w="851"/>
        <w:gridCol w:w="992"/>
        <w:gridCol w:w="992"/>
        <w:gridCol w:w="993"/>
        <w:gridCol w:w="992"/>
        <w:gridCol w:w="1134"/>
        <w:gridCol w:w="992"/>
        <w:gridCol w:w="992"/>
      </w:tblGrid>
      <w:tr w:rsidR="008368F6" w:rsidRPr="00065DA9" w:rsidTr="00061EBB">
        <w:tc>
          <w:tcPr>
            <w:tcW w:w="2977" w:type="dxa"/>
            <w:shd w:val="clear" w:color="auto" w:fill="auto"/>
          </w:tcPr>
          <w:p w:rsidR="008368F6" w:rsidRPr="00065DA9" w:rsidRDefault="008368F6" w:rsidP="00061EBB">
            <w:pPr>
              <w:spacing w:after="0" w:line="285" w:lineRule="atLeast"/>
              <w:ind w:firstLine="33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Оценка по букв</w:t>
            </w:r>
            <w:proofErr w:type="gramStart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</w:t>
            </w:r>
            <w:proofErr w:type="gramEnd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</w:t>
            </w:r>
            <w:proofErr w:type="gramStart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с</w:t>
            </w:r>
            <w:proofErr w:type="gramEnd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D-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gramStart"/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  <w:proofErr w:type="gramEnd"/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Х</w:t>
            </w:r>
          </w:p>
        </w:tc>
        <w:tc>
          <w:tcPr>
            <w:tcW w:w="992" w:type="dxa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</w:pPr>
            <w:r w:rsidRPr="00065DA9">
              <w:rPr>
                <w:rFonts w:ascii="Times New Roman" w:hAnsi="Times New Roman" w:cs="Times New Roman"/>
                <w:b/>
                <w:spacing w:val="2"/>
                <w:sz w:val="20"/>
                <w:szCs w:val="20"/>
              </w:rPr>
              <w:t>F</w:t>
            </w:r>
          </w:p>
        </w:tc>
      </w:tr>
      <w:tr w:rsidR="008368F6" w:rsidRPr="00065DA9" w:rsidTr="00061EBB">
        <w:trPr>
          <w:trHeight w:val="524"/>
        </w:trPr>
        <w:tc>
          <w:tcPr>
            <w:tcW w:w="2977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%-</w:t>
            </w:r>
            <w:proofErr w:type="spellStart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ное</w:t>
            </w:r>
            <w:proofErr w:type="spellEnd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95-100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85-89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80-84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75-79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70-74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65-69</w:t>
            </w:r>
          </w:p>
        </w:tc>
        <w:tc>
          <w:tcPr>
            <w:tcW w:w="993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55-59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50-54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25-49</w:t>
            </w:r>
          </w:p>
        </w:tc>
        <w:tc>
          <w:tcPr>
            <w:tcW w:w="992" w:type="dxa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0-24</w:t>
            </w:r>
          </w:p>
        </w:tc>
      </w:tr>
      <w:tr w:rsidR="008368F6" w:rsidRPr="00065DA9" w:rsidTr="00061EBB">
        <w:tc>
          <w:tcPr>
            <w:tcW w:w="2977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традиц</w:t>
            </w:r>
            <w:proofErr w:type="spellEnd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1985" w:type="dxa"/>
            <w:gridSpan w:val="2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</w:t>
            </w:r>
          </w:p>
        </w:tc>
        <w:tc>
          <w:tcPr>
            <w:tcW w:w="1843" w:type="dxa"/>
            <w:gridSpan w:val="2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4111" w:type="dxa"/>
            <w:gridSpan w:val="4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8368F6" w:rsidRPr="00065DA9" w:rsidRDefault="008368F6" w:rsidP="00061EBB">
            <w:pPr>
              <w:spacing w:after="0" w:line="285" w:lineRule="atLeast"/>
              <w:jc w:val="center"/>
              <w:textAlignment w:val="baseline"/>
              <w:rPr>
                <w:rFonts w:ascii="Times New Roman" w:hAnsi="Times New Roman" w:cs="Times New Roman"/>
                <w:spacing w:val="2"/>
                <w:sz w:val="20"/>
                <w:szCs w:val="20"/>
              </w:rPr>
            </w:pPr>
            <w:proofErr w:type="spellStart"/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Н</w:t>
            </w: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е</w:t>
            </w:r>
            <w:r w:rsidRPr="00065DA9">
              <w:rPr>
                <w:rFonts w:ascii="Times New Roman" w:hAnsi="Times New Roman" w:cs="Times New Roman"/>
                <w:spacing w:val="2"/>
                <w:sz w:val="20"/>
                <w:szCs w:val="20"/>
              </w:rPr>
              <w:t>удовл</w:t>
            </w:r>
            <w:proofErr w:type="spellEnd"/>
          </w:p>
        </w:tc>
      </w:tr>
    </w:tbl>
    <w:p w:rsidR="008368F6" w:rsidRPr="00065DA9" w:rsidRDefault="008368F6" w:rsidP="008368F6">
      <w:pPr>
        <w:spacing w:after="0"/>
        <w:ind w:firstLine="540"/>
        <w:jc w:val="both"/>
        <w:rPr>
          <w:rFonts w:ascii="Times New Roman" w:hAnsi="Times New Roman" w:cs="Times New Roman"/>
          <w:sz w:val="20"/>
          <w:szCs w:val="20"/>
        </w:rPr>
        <w:sectPr w:rsidR="008368F6" w:rsidRPr="00065DA9" w:rsidSect="002263C9">
          <w:pgSz w:w="16838" w:h="11906" w:orient="landscape"/>
          <w:pgMar w:top="567" w:right="1134" w:bottom="567" w:left="1134" w:header="709" w:footer="709" w:gutter="0"/>
          <w:cols w:space="708"/>
          <w:docGrid w:linePitch="360"/>
        </w:sectPr>
      </w:pPr>
    </w:p>
    <w:p w:rsidR="008368F6" w:rsidRPr="00ED6830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D683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       10  Задания на СРС</w:t>
      </w:r>
    </w:p>
    <w:tbl>
      <w:tblPr>
        <w:tblW w:w="9326" w:type="dxa"/>
        <w:tblInd w:w="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25"/>
        <w:gridCol w:w="4369"/>
        <w:gridCol w:w="2313"/>
        <w:gridCol w:w="1719"/>
      </w:tblGrid>
      <w:tr w:rsidR="008368F6" w:rsidRPr="00ED6830" w:rsidTr="00061EBB">
        <w:trPr>
          <w:trHeight w:val="950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№ недели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Тема, задание, </w:t>
            </w:r>
          </w:p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Кол-во часов</w:t>
            </w:r>
          </w:p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19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 отчетности 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Ветеринарно-санитарные требования к пастбищам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Отравления пестицидами и удобрениями. 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Микотоксикозы</w:t>
            </w:r>
            <w:proofErr w:type="spellEnd"/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алиментарных инфекций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Ветеринарно-санитарные требования к коневодческим зданиям и сооружениям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Гигиена кормления и содержания верблюдов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Системы и способы содержания птицы. Нормы размещения птицы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Гигиена уток и гусей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065DA9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36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Гигиена пушных зверей</w:t>
            </w:r>
          </w:p>
        </w:tc>
        <w:tc>
          <w:tcPr>
            <w:tcW w:w="2313" w:type="dxa"/>
          </w:tcPr>
          <w:p w:rsidR="008368F6" w:rsidRPr="00065DA9" w:rsidRDefault="008368F6" w:rsidP="00061EBB">
            <w:pPr>
              <w:jc w:val="center"/>
              <w:rPr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19" w:type="dxa"/>
          </w:tcPr>
          <w:p w:rsidR="008368F6" w:rsidRPr="00065DA9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5DA9">
              <w:rPr>
                <w:rFonts w:ascii="Times New Roman" w:eastAsia="Times New Roman" w:hAnsi="Times New Roman" w:cs="Times New Roman"/>
                <w:sz w:val="24"/>
                <w:szCs w:val="24"/>
              </w:rPr>
              <w:t>Конспект в тетради</w:t>
            </w:r>
          </w:p>
        </w:tc>
      </w:tr>
      <w:tr w:rsidR="008368F6" w:rsidRPr="00ED6830" w:rsidTr="00061EBB">
        <w:trPr>
          <w:cantSplit/>
          <w:trHeight w:val="373"/>
        </w:trPr>
        <w:tc>
          <w:tcPr>
            <w:tcW w:w="925" w:type="dxa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369" w:type="dxa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D683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 часов по СРС</w:t>
            </w:r>
          </w:p>
        </w:tc>
        <w:tc>
          <w:tcPr>
            <w:tcW w:w="2313" w:type="dxa"/>
          </w:tcPr>
          <w:p w:rsidR="008368F6" w:rsidRPr="00ED6830" w:rsidRDefault="008368F6" w:rsidP="00061E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35</w:t>
            </w:r>
          </w:p>
        </w:tc>
        <w:tc>
          <w:tcPr>
            <w:tcW w:w="1719" w:type="dxa"/>
          </w:tcPr>
          <w:p w:rsidR="008368F6" w:rsidRPr="00ED6830" w:rsidRDefault="008368F6" w:rsidP="00061EB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368F6" w:rsidRPr="00ED6830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68F6" w:rsidRPr="00ED6830" w:rsidRDefault="008368F6" w:rsidP="008368F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68F6" w:rsidRPr="0022667A" w:rsidRDefault="008368F6" w:rsidP="008368F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2667A">
        <w:rPr>
          <w:rFonts w:ascii="Times New Roman" w:eastAsia="Times New Roman" w:hAnsi="Times New Roman" w:cs="Times New Roman"/>
          <w:sz w:val="24"/>
          <w:szCs w:val="24"/>
        </w:rPr>
        <w:t xml:space="preserve">Программа составлена </w:t>
      </w:r>
      <w:proofErr w:type="spellStart"/>
      <w:r w:rsidRPr="00EA0F40">
        <w:rPr>
          <w:rFonts w:ascii="Times New Roman" w:eastAsia="Times New Roman" w:hAnsi="Times New Roman" w:cs="Times New Roman"/>
          <w:sz w:val="24"/>
          <w:szCs w:val="24"/>
        </w:rPr>
        <w:t>Кауменов</w:t>
      </w:r>
      <w:r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Н.С</w:t>
      </w:r>
      <w:r w:rsidRPr="0022667A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к</w:t>
      </w:r>
      <w:r w:rsidRPr="0022667A">
        <w:rPr>
          <w:rFonts w:ascii="Times New Roman" w:eastAsia="Times New Roman" w:hAnsi="Times New Roman" w:cs="Times New Roman"/>
          <w:sz w:val="24"/>
          <w:szCs w:val="24"/>
        </w:rPr>
        <w:t>.в.н</w:t>
      </w:r>
      <w:proofErr w:type="spellEnd"/>
      <w:r w:rsidRPr="0022667A">
        <w:rPr>
          <w:rFonts w:ascii="Times New Roman" w:eastAsia="Times New Roman" w:hAnsi="Times New Roman" w:cs="Times New Roman"/>
          <w:sz w:val="24"/>
          <w:szCs w:val="24"/>
        </w:rPr>
        <w:t xml:space="preserve">.,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ст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.п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реподавателем</w:t>
      </w:r>
      <w:proofErr w:type="spellEnd"/>
    </w:p>
    <w:p w:rsidR="008368F6" w:rsidRPr="0022667A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68F6" w:rsidRPr="0022667A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2667A">
        <w:rPr>
          <w:rFonts w:ascii="Times New Roman" w:eastAsia="Times New Roman" w:hAnsi="Times New Roman" w:cs="Times New Roman"/>
          <w:sz w:val="24"/>
          <w:szCs w:val="24"/>
        </w:rPr>
        <w:t>____._____. 20__г.                                                             ____________________</w:t>
      </w:r>
    </w:p>
    <w:p w:rsidR="008368F6" w:rsidRPr="0022667A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68F6" w:rsidRPr="0022667A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8368F6" w:rsidRPr="00ED6830" w:rsidRDefault="008368F6" w:rsidP="008368F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368F6" w:rsidRPr="00ED6830" w:rsidRDefault="008368F6" w:rsidP="008368F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8368F6" w:rsidRDefault="008368F6" w:rsidP="008368F6"/>
    <w:p w:rsidR="008368F6" w:rsidRPr="006B002E" w:rsidRDefault="008368F6" w:rsidP="00DB5627">
      <w:pPr>
        <w:rPr>
          <w:rFonts w:ascii="Times New Roman" w:hAnsi="Times New Roman"/>
          <w:sz w:val="28"/>
          <w:szCs w:val="24"/>
        </w:rPr>
      </w:pPr>
      <w:bookmarkStart w:id="0" w:name="_GoBack"/>
      <w:bookmarkEnd w:id="0"/>
    </w:p>
    <w:sectPr w:rsidR="008368F6" w:rsidRPr="006B002E" w:rsidSect="005375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1A12F6"/>
    <w:multiLevelType w:val="multilevel"/>
    <w:tmpl w:val="DB68BFB2"/>
    <w:lvl w:ilvl="0">
      <w:start w:val="1"/>
      <w:numFmt w:val="decimal"/>
      <w:lvlText w:val="%1"/>
      <w:lvlJc w:val="left"/>
      <w:pPr>
        <w:tabs>
          <w:tab w:val="num" w:pos="900"/>
        </w:tabs>
        <w:ind w:left="90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659" w:hanging="37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26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62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98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34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700" w:hanging="2160"/>
      </w:pPr>
      <w:rPr>
        <w:rFonts w:hint="default"/>
        <w:b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5F73"/>
    <w:rsid w:val="00117CCF"/>
    <w:rsid w:val="00255F73"/>
    <w:rsid w:val="002E6F69"/>
    <w:rsid w:val="003E4D3F"/>
    <w:rsid w:val="00434FBF"/>
    <w:rsid w:val="00537593"/>
    <w:rsid w:val="0056502E"/>
    <w:rsid w:val="00670C66"/>
    <w:rsid w:val="008368F6"/>
    <w:rsid w:val="00A1445B"/>
    <w:rsid w:val="00B05D4B"/>
    <w:rsid w:val="00CB339E"/>
    <w:rsid w:val="00CF121C"/>
    <w:rsid w:val="00DB5627"/>
    <w:rsid w:val="00FC702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5D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0C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0C66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E4D3F"/>
    <w:pPr>
      <w:spacing w:after="0" w:line="240" w:lineRule="auto"/>
      <w:ind w:firstLine="454"/>
      <w:jc w:val="both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Без интервала Знак"/>
    <w:link w:val="a5"/>
    <w:uiPriority w:val="1"/>
    <w:rsid w:val="003E4D3F"/>
    <w:rPr>
      <w:rFonts w:ascii="Calibri" w:eastAsia="Times New Roman" w:hAnsi="Calibri" w:cs="Times New Roman"/>
      <w:lang w:eastAsia="en-US"/>
    </w:rPr>
  </w:style>
  <w:style w:type="paragraph" w:styleId="a7">
    <w:name w:val="Body Text Indent"/>
    <w:basedOn w:val="a"/>
    <w:link w:val="a8"/>
    <w:rsid w:val="00434FBF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Основной текст с отступом Знак"/>
    <w:basedOn w:val="a0"/>
    <w:link w:val="a7"/>
    <w:rsid w:val="00434FBF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AD0D7E-0F28-4239-A54F-24430119B8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17</Pages>
  <Words>4957</Words>
  <Characters>28261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KGU</cp:lastModifiedBy>
  <cp:revision>16</cp:revision>
  <dcterms:created xsi:type="dcterms:W3CDTF">2018-02-12T05:15:00Z</dcterms:created>
  <dcterms:modified xsi:type="dcterms:W3CDTF">2020-01-16T10:17:00Z</dcterms:modified>
</cp:coreProperties>
</file>